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11313" w14:textId="677BBC6E" w:rsidR="001D7FB2" w:rsidRDefault="001D7FB2" w:rsidP="00EA4A48">
      <w:pPr>
        <w:spacing w:after="0" w:line="240" w:lineRule="auto"/>
        <w:rPr>
          <w:rFonts w:eastAsia="SimSun"/>
          <w:noProof/>
          <w:kern w:val="2"/>
          <w:sz w:val="21"/>
          <w:szCs w:val="21"/>
          <w:lang w:eastAsia="lv-LV"/>
        </w:rPr>
      </w:pPr>
    </w:p>
    <w:p w14:paraId="1FBB0F22" w14:textId="77777777" w:rsidR="00EA4A48" w:rsidRPr="00EA4A48" w:rsidRDefault="00EA4A48" w:rsidP="00EA4A48">
      <w:pPr>
        <w:tabs>
          <w:tab w:val="left" w:pos="720"/>
          <w:tab w:val="center" w:pos="4320"/>
          <w:tab w:val="right" w:pos="8640"/>
        </w:tabs>
        <w:suppressAutoHyphens/>
        <w:spacing w:after="0" w:line="240" w:lineRule="auto"/>
        <w:jc w:val="right"/>
        <w:rPr>
          <w:rFonts w:eastAsia="Times New Roman"/>
          <w:szCs w:val="24"/>
          <w:lang w:val="en-GB" w:eastAsia="ar-SA"/>
        </w:rPr>
      </w:pPr>
      <w:r w:rsidRPr="00EA4A48">
        <w:rPr>
          <w:rFonts w:eastAsia="Times New Roman"/>
          <w:szCs w:val="24"/>
          <w:lang w:val="en-GB" w:eastAsia="ar-SA"/>
        </w:rPr>
        <w:t>APSTIPRINĀTS</w:t>
      </w:r>
    </w:p>
    <w:p w14:paraId="6640493E" w14:textId="77777777" w:rsidR="00EA4A48" w:rsidRPr="00EA4A48" w:rsidRDefault="00EA4A48" w:rsidP="00EA4A48">
      <w:pPr>
        <w:suppressAutoHyphens/>
        <w:spacing w:after="0" w:line="240" w:lineRule="auto"/>
        <w:jc w:val="right"/>
        <w:rPr>
          <w:rFonts w:eastAsia="Times New Roman"/>
          <w:szCs w:val="24"/>
          <w:lang w:eastAsia="ar-SA"/>
        </w:rPr>
      </w:pPr>
      <w:r w:rsidRPr="00EA4A48">
        <w:rPr>
          <w:rFonts w:eastAsia="Times New Roman"/>
          <w:szCs w:val="24"/>
          <w:lang w:eastAsia="ar-SA"/>
        </w:rPr>
        <w:t>SIA “DOBELES NAMSAIMNIEKS”</w:t>
      </w:r>
    </w:p>
    <w:p w14:paraId="4B46AAB6" w14:textId="77777777" w:rsidR="00EA4A48" w:rsidRPr="00EA4A48" w:rsidRDefault="00EA4A48" w:rsidP="00EA4A48">
      <w:pPr>
        <w:suppressAutoHyphens/>
        <w:spacing w:after="0" w:line="240" w:lineRule="auto"/>
        <w:jc w:val="right"/>
        <w:rPr>
          <w:rFonts w:eastAsia="Times New Roman"/>
          <w:szCs w:val="24"/>
          <w:lang w:eastAsia="ar-SA"/>
        </w:rPr>
      </w:pPr>
      <w:r w:rsidRPr="00EA4A48">
        <w:rPr>
          <w:rFonts w:eastAsia="Times New Roman"/>
          <w:szCs w:val="24"/>
          <w:lang w:eastAsia="ar-SA"/>
        </w:rPr>
        <w:t>iepirkumu komisijas sēdē</w:t>
      </w:r>
    </w:p>
    <w:p w14:paraId="710FE420" w14:textId="0A85CAA2" w:rsidR="00EA4A48" w:rsidRPr="00EA4A48" w:rsidRDefault="00EA4A48" w:rsidP="00EA4A48">
      <w:pPr>
        <w:suppressAutoHyphens/>
        <w:spacing w:after="0" w:line="240" w:lineRule="auto"/>
        <w:jc w:val="right"/>
        <w:rPr>
          <w:rFonts w:eastAsia="Times New Roman"/>
          <w:szCs w:val="24"/>
          <w:lang w:eastAsia="ar-SA"/>
        </w:rPr>
      </w:pPr>
      <w:r w:rsidRPr="00EA4A48">
        <w:rPr>
          <w:rFonts w:eastAsia="Times New Roman"/>
          <w:szCs w:val="24"/>
          <w:lang w:eastAsia="ar-SA"/>
        </w:rPr>
        <w:t>202</w:t>
      </w:r>
      <w:r w:rsidR="009B6E92">
        <w:rPr>
          <w:rFonts w:eastAsia="Times New Roman"/>
          <w:szCs w:val="24"/>
          <w:lang w:eastAsia="ar-SA"/>
        </w:rPr>
        <w:t>1</w:t>
      </w:r>
      <w:r w:rsidRPr="00EA4A48">
        <w:rPr>
          <w:rFonts w:eastAsia="Times New Roman"/>
          <w:szCs w:val="24"/>
          <w:lang w:eastAsia="ar-SA"/>
        </w:rPr>
        <w:t xml:space="preserve">.gada </w:t>
      </w:r>
      <w:r w:rsidR="009B6E92">
        <w:rPr>
          <w:rFonts w:eastAsia="Times New Roman"/>
          <w:szCs w:val="24"/>
          <w:lang w:eastAsia="ar-SA"/>
        </w:rPr>
        <w:t>2</w:t>
      </w:r>
      <w:r w:rsidR="00970CB1">
        <w:rPr>
          <w:rFonts w:eastAsia="Times New Roman"/>
          <w:szCs w:val="24"/>
          <w:lang w:eastAsia="ar-SA"/>
        </w:rPr>
        <w:t>7</w:t>
      </w:r>
      <w:r w:rsidRPr="00EA4A48">
        <w:rPr>
          <w:rFonts w:eastAsia="Times New Roman"/>
          <w:szCs w:val="24"/>
          <w:lang w:eastAsia="ar-SA"/>
        </w:rPr>
        <w:t>.</w:t>
      </w:r>
      <w:r w:rsidR="009B6E92">
        <w:rPr>
          <w:rFonts w:eastAsia="Times New Roman"/>
          <w:szCs w:val="24"/>
          <w:lang w:eastAsia="ar-SA"/>
        </w:rPr>
        <w:t>janvārī</w:t>
      </w:r>
    </w:p>
    <w:p w14:paraId="09AFA1EE" w14:textId="6B77B759" w:rsidR="00EA4A48" w:rsidRPr="009B6E92" w:rsidRDefault="00EA4A48" w:rsidP="00EA4A48">
      <w:pPr>
        <w:suppressAutoHyphens/>
        <w:spacing w:after="0" w:line="240" w:lineRule="auto"/>
        <w:jc w:val="right"/>
        <w:rPr>
          <w:rFonts w:eastAsia="Times New Roman"/>
          <w:szCs w:val="24"/>
          <w:lang w:eastAsia="ar-SA"/>
        </w:rPr>
      </w:pPr>
      <w:r w:rsidRPr="009B6E92">
        <w:rPr>
          <w:rFonts w:eastAsia="Times New Roman"/>
          <w:szCs w:val="24"/>
          <w:lang w:eastAsia="ar-SA"/>
        </w:rPr>
        <w:t>Protokols Nr.</w:t>
      </w:r>
      <w:r w:rsidR="009B6E92" w:rsidRPr="009B6E92">
        <w:rPr>
          <w:rFonts w:eastAsia="Times New Roman"/>
          <w:szCs w:val="24"/>
          <w:lang w:eastAsia="ar-SA"/>
        </w:rPr>
        <w:t>2</w:t>
      </w:r>
    </w:p>
    <w:p w14:paraId="31E3D624" w14:textId="77777777" w:rsidR="00EA4A48" w:rsidRPr="00EA4A48" w:rsidRDefault="00EA4A48" w:rsidP="00EA4A48">
      <w:pPr>
        <w:suppressAutoHyphens/>
        <w:spacing w:after="0" w:line="240" w:lineRule="auto"/>
        <w:jc w:val="both"/>
        <w:rPr>
          <w:rFonts w:eastAsia="Times New Roman"/>
          <w:szCs w:val="24"/>
          <w:lang w:eastAsia="ar-SA"/>
        </w:rPr>
      </w:pPr>
    </w:p>
    <w:p w14:paraId="363AC505" w14:textId="77777777" w:rsidR="00EA4A48" w:rsidRPr="00EA4A48" w:rsidRDefault="00EA4A48" w:rsidP="00EA4A48">
      <w:pPr>
        <w:tabs>
          <w:tab w:val="left" w:pos="3060"/>
        </w:tabs>
        <w:spacing w:after="0" w:line="240" w:lineRule="auto"/>
        <w:rPr>
          <w:rFonts w:eastAsia="Times New Roman"/>
          <w:szCs w:val="24"/>
        </w:rPr>
      </w:pPr>
    </w:p>
    <w:p w14:paraId="07A52B2F" w14:textId="77777777" w:rsidR="00EA4A48" w:rsidRPr="00EA4A48" w:rsidRDefault="00EA4A48" w:rsidP="00EA4A48">
      <w:pPr>
        <w:tabs>
          <w:tab w:val="left" w:pos="3060"/>
        </w:tabs>
        <w:spacing w:after="0" w:line="240" w:lineRule="auto"/>
        <w:rPr>
          <w:rFonts w:eastAsia="Times New Roman"/>
          <w:szCs w:val="24"/>
        </w:rPr>
      </w:pPr>
    </w:p>
    <w:p w14:paraId="66765FCC" w14:textId="77777777" w:rsidR="00EA4A48" w:rsidRPr="00EA4A48" w:rsidRDefault="00EA4A48" w:rsidP="00EA4A48">
      <w:pPr>
        <w:tabs>
          <w:tab w:val="left" w:pos="3060"/>
        </w:tabs>
        <w:spacing w:after="0" w:line="240" w:lineRule="auto"/>
        <w:rPr>
          <w:rFonts w:eastAsia="Times New Roman"/>
          <w:szCs w:val="24"/>
        </w:rPr>
      </w:pPr>
    </w:p>
    <w:p w14:paraId="6645F803" w14:textId="77777777" w:rsidR="00EA4A48" w:rsidRPr="00EA4A48" w:rsidRDefault="00EA4A48" w:rsidP="00EA4A48">
      <w:pPr>
        <w:tabs>
          <w:tab w:val="left" w:pos="3060"/>
        </w:tabs>
        <w:spacing w:after="0" w:line="240" w:lineRule="auto"/>
        <w:rPr>
          <w:rFonts w:eastAsia="Times New Roman"/>
          <w:szCs w:val="24"/>
        </w:rPr>
      </w:pPr>
    </w:p>
    <w:p w14:paraId="2548824D" w14:textId="77777777" w:rsidR="00EA4A48" w:rsidRPr="00EA4A48" w:rsidRDefault="00EA4A48" w:rsidP="00EA4A48">
      <w:pPr>
        <w:tabs>
          <w:tab w:val="left" w:pos="3060"/>
        </w:tabs>
        <w:spacing w:after="0" w:line="240" w:lineRule="auto"/>
        <w:rPr>
          <w:rFonts w:eastAsia="Times New Roman"/>
          <w:szCs w:val="24"/>
        </w:rPr>
      </w:pPr>
    </w:p>
    <w:p w14:paraId="69BB9D6F" w14:textId="77777777" w:rsidR="00EA4A48" w:rsidRPr="00EA4A48" w:rsidRDefault="00EA4A48" w:rsidP="00EA4A48">
      <w:pPr>
        <w:tabs>
          <w:tab w:val="left" w:pos="3060"/>
        </w:tabs>
        <w:spacing w:after="0" w:line="240" w:lineRule="auto"/>
        <w:rPr>
          <w:rFonts w:eastAsia="Times New Roman"/>
          <w:szCs w:val="24"/>
        </w:rPr>
      </w:pPr>
    </w:p>
    <w:p w14:paraId="0475F3BD" w14:textId="77777777" w:rsidR="00EA4A48" w:rsidRPr="00EA4A48" w:rsidRDefault="00EA4A48" w:rsidP="00EA4A48">
      <w:pPr>
        <w:spacing w:after="0" w:line="240" w:lineRule="auto"/>
        <w:rPr>
          <w:rFonts w:eastAsia="Times New Roman"/>
          <w:szCs w:val="24"/>
        </w:rPr>
      </w:pPr>
    </w:p>
    <w:p w14:paraId="3C143FA6" w14:textId="77777777" w:rsidR="00EA4A48" w:rsidRPr="00EA4A48" w:rsidRDefault="00EA4A48" w:rsidP="00EA4A48">
      <w:pPr>
        <w:spacing w:after="0" w:line="240" w:lineRule="auto"/>
        <w:rPr>
          <w:rFonts w:eastAsia="Times New Roman"/>
          <w:szCs w:val="24"/>
        </w:rPr>
      </w:pPr>
    </w:p>
    <w:p w14:paraId="6FDAA0AA" w14:textId="77777777" w:rsidR="00EA4A48" w:rsidRPr="00EA4A48" w:rsidRDefault="00EA4A48" w:rsidP="00EA4A48">
      <w:pPr>
        <w:spacing w:after="0" w:line="240" w:lineRule="auto"/>
        <w:rPr>
          <w:rFonts w:eastAsia="Times New Roman"/>
          <w:szCs w:val="24"/>
        </w:rPr>
      </w:pPr>
    </w:p>
    <w:p w14:paraId="31528009" w14:textId="77777777" w:rsidR="00EA4A48" w:rsidRPr="00EA4A48" w:rsidRDefault="00EA4A48" w:rsidP="00EA4A48">
      <w:pPr>
        <w:spacing w:after="0" w:line="240" w:lineRule="auto"/>
        <w:jc w:val="center"/>
        <w:rPr>
          <w:rFonts w:eastAsia="Times New Roman"/>
          <w:b/>
          <w:sz w:val="40"/>
          <w:szCs w:val="40"/>
        </w:rPr>
      </w:pPr>
      <w:r w:rsidRPr="00EA4A48">
        <w:rPr>
          <w:rFonts w:eastAsia="Times New Roman"/>
          <w:b/>
          <w:sz w:val="40"/>
          <w:szCs w:val="40"/>
        </w:rPr>
        <w:t>NOLIKUMS</w:t>
      </w:r>
    </w:p>
    <w:p w14:paraId="4506B0DC" w14:textId="77777777" w:rsidR="00EA4A48" w:rsidRPr="00EA4A48" w:rsidRDefault="00EA4A48" w:rsidP="00EA4A48">
      <w:pPr>
        <w:spacing w:before="120" w:after="120" w:line="276" w:lineRule="auto"/>
        <w:jc w:val="center"/>
        <w:rPr>
          <w:rFonts w:eastAsia="Times New Roman"/>
          <w:sz w:val="28"/>
          <w:szCs w:val="28"/>
          <w:lang w:eastAsia="lv-LV"/>
        </w:rPr>
      </w:pPr>
      <w:r w:rsidRPr="00EA4A48">
        <w:rPr>
          <w:rFonts w:eastAsia="Times New Roman"/>
          <w:sz w:val="28"/>
          <w:szCs w:val="28"/>
          <w:lang w:eastAsia="lv-LV"/>
        </w:rPr>
        <w:t>Saskaņā ar Publisko iepirkumu likuma 9. pantu</w:t>
      </w:r>
    </w:p>
    <w:p w14:paraId="2CBBCEBA" w14:textId="77777777" w:rsidR="00EA4A48" w:rsidRPr="00EA4A48" w:rsidRDefault="00EA4A48" w:rsidP="00EA4A48">
      <w:pPr>
        <w:spacing w:after="0" w:line="240" w:lineRule="auto"/>
        <w:rPr>
          <w:rFonts w:eastAsia="Times New Roman"/>
          <w:b/>
          <w:szCs w:val="24"/>
        </w:rPr>
      </w:pPr>
    </w:p>
    <w:p w14:paraId="3BF67124" w14:textId="77777777" w:rsidR="00EA4A48" w:rsidRPr="00EA4A48" w:rsidRDefault="00EA4A48" w:rsidP="00EA4A48">
      <w:pPr>
        <w:spacing w:after="0" w:line="240" w:lineRule="auto"/>
        <w:rPr>
          <w:rFonts w:eastAsia="Times New Roman"/>
          <w:b/>
          <w:szCs w:val="24"/>
        </w:rPr>
      </w:pPr>
    </w:p>
    <w:p w14:paraId="785F3510" w14:textId="6AB9AE11" w:rsidR="00EA4A48" w:rsidRPr="00EA4A48" w:rsidRDefault="00EA4A48" w:rsidP="00EA4A48">
      <w:pPr>
        <w:spacing w:after="0" w:line="240" w:lineRule="auto"/>
        <w:jc w:val="center"/>
        <w:rPr>
          <w:rFonts w:eastAsia="Times New Roman"/>
          <w:b/>
          <w:szCs w:val="24"/>
        </w:rPr>
      </w:pPr>
      <w:r>
        <w:rPr>
          <w:rFonts w:eastAsia="Times New Roman"/>
          <w:b/>
          <w:sz w:val="36"/>
          <w:szCs w:val="36"/>
        </w:rPr>
        <w:t>“</w:t>
      </w:r>
      <w:r w:rsidRPr="00EA4A48">
        <w:rPr>
          <w:rFonts w:eastAsia="SimSun"/>
          <w:b/>
          <w:bCs/>
          <w:kern w:val="2"/>
          <w:sz w:val="28"/>
          <w:szCs w:val="28"/>
          <w:lang w:eastAsia="zh-CN"/>
        </w:rPr>
        <w:t>Darba apģērbu un apavu piegāde SIA “DOBELES NAMSAIMNIEKS” darbinieku vajadzībām</w:t>
      </w:r>
      <w:r w:rsidRPr="00EA4A48">
        <w:rPr>
          <w:rFonts w:eastAsia="Times New Roman"/>
          <w:b/>
          <w:sz w:val="36"/>
          <w:szCs w:val="36"/>
        </w:rPr>
        <w:t>”</w:t>
      </w:r>
    </w:p>
    <w:p w14:paraId="77838F7C" w14:textId="708C585F" w:rsidR="00EA4A48" w:rsidRPr="009B6E92" w:rsidRDefault="00EA4A48" w:rsidP="00EA4A48">
      <w:pPr>
        <w:spacing w:after="0" w:line="240" w:lineRule="auto"/>
        <w:jc w:val="center"/>
        <w:rPr>
          <w:rFonts w:eastAsia="Times New Roman"/>
          <w:sz w:val="28"/>
          <w:szCs w:val="28"/>
        </w:rPr>
      </w:pPr>
      <w:r w:rsidRPr="009B6E92">
        <w:rPr>
          <w:rFonts w:eastAsia="Times New Roman"/>
          <w:sz w:val="28"/>
          <w:szCs w:val="28"/>
        </w:rPr>
        <w:t>Iepirkuma ID. Nr. SIA DN 202</w:t>
      </w:r>
      <w:r w:rsidR="009A75E4">
        <w:rPr>
          <w:rFonts w:eastAsia="Times New Roman"/>
          <w:sz w:val="28"/>
          <w:szCs w:val="28"/>
        </w:rPr>
        <w:t>1</w:t>
      </w:r>
      <w:r w:rsidRPr="009B6E92">
        <w:rPr>
          <w:rFonts w:eastAsia="Times New Roman"/>
          <w:sz w:val="28"/>
          <w:szCs w:val="28"/>
        </w:rPr>
        <w:t>/2</w:t>
      </w:r>
    </w:p>
    <w:p w14:paraId="0D247ED0" w14:textId="77777777" w:rsidR="00EA4A48" w:rsidRPr="00EA4A48" w:rsidRDefault="00EA4A48" w:rsidP="00EA4A48">
      <w:pPr>
        <w:spacing w:after="0" w:line="240" w:lineRule="auto"/>
        <w:jc w:val="both"/>
        <w:rPr>
          <w:rFonts w:eastAsia="Times New Roman"/>
          <w:sz w:val="28"/>
          <w:szCs w:val="28"/>
        </w:rPr>
      </w:pPr>
    </w:p>
    <w:p w14:paraId="4C21A14B" w14:textId="77777777" w:rsidR="00EA4A48" w:rsidRPr="00EA4A48" w:rsidRDefault="00EA4A48" w:rsidP="00EA4A48">
      <w:pPr>
        <w:spacing w:after="0" w:line="240" w:lineRule="auto"/>
        <w:jc w:val="both"/>
        <w:rPr>
          <w:rFonts w:eastAsia="Times New Roman"/>
          <w:sz w:val="28"/>
          <w:szCs w:val="28"/>
        </w:rPr>
      </w:pPr>
    </w:p>
    <w:p w14:paraId="413588C5" w14:textId="77777777" w:rsidR="00EA4A48" w:rsidRPr="00EA4A48" w:rsidRDefault="00EA4A48" w:rsidP="00EA4A48">
      <w:pPr>
        <w:spacing w:after="0" w:line="240" w:lineRule="auto"/>
        <w:jc w:val="both"/>
        <w:rPr>
          <w:rFonts w:eastAsia="Times New Roman"/>
          <w:bCs/>
          <w:sz w:val="28"/>
          <w:szCs w:val="28"/>
        </w:rPr>
      </w:pPr>
    </w:p>
    <w:p w14:paraId="3DCCD531" w14:textId="77777777" w:rsidR="00EA4A48" w:rsidRPr="00EA4A48" w:rsidRDefault="00EA4A48" w:rsidP="00EA4A48">
      <w:pPr>
        <w:keepNext/>
        <w:spacing w:after="0" w:line="240" w:lineRule="auto"/>
        <w:jc w:val="both"/>
        <w:outlineLvl w:val="3"/>
        <w:rPr>
          <w:rFonts w:eastAsia="Times New Roman"/>
          <w:iCs/>
          <w:sz w:val="28"/>
          <w:szCs w:val="28"/>
        </w:rPr>
      </w:pPr>
    </w:p>
    <w:p w14:paraId="761B9AA7" w14:textId="77777777" w:rsidR="00EA4A48" w:rsidRPr="00EA4A48" w:rsidRDefault="00EA4A48" w:rsidP="00EA4A48">
      <w:pPr>
        <w:spacing w:after="0" w:line="240" w:lineRule="auto"/>
        <w:jc w:val="both"/>
        <w:rPr>
          <w:rFonts w:eastAsia="Times New Roman"/>
          <w:szCs w:val="24"/>
        </w:rPr>
      </w:pPr>
    </w:p>
    <w:p w14:paraId="1C09016A" w14:textId="77777777" w:rsidR="00EA4A48" w:rsidRPr="00EA4A48" w:rsidRDefault="00EA4A48" w:rsidP="00EA4A48">
      <w:pPr>
        <w:spacing w:after="0" w:line="240" w:lineRule="auto"/>
        <w:jc w:val="both"/>
        <w:rPr>
          <w:rFonts w:eastAsia="Times New Roman"/>
          <w:b/>
          <w:szCs w:val="24"/>
        </w:rPr>
      </w:pPr>
    </w:p>
    <w:p w14:paraId="20880605" w14:textId="77777777" w:rsidR="00EA4A48" w:rsidRPr="00EA4A48" w:rsidRDefault="00EA4A48" w:rsidP="00EA4A48">
      <w:pPr>
        <w:spacing w:after="0" w:line="240" w:lineRule="auto"/>
        <w:jc w:val="both"/>
        <w:rPr>
          <w:rFonts w:eastAsia="Times New Roman"/>
          <w:szCs w:val="24"/>
        </w:rPr>
      </w:pPr>
    </w:p>
    <w:p w14:paraId="1D5B9E5F" w14:textId="77777777" w:rsidR="00EA4A48" w:rsidRPr="00EA4A48" w:rsidRDefault="00EA4A48" w:rsidP="00EA4A48">
      <w:pPr>
        <w:spacing w:after="0" w:line="240" w:lineRule="auto"/>
        <w:jc w:val="both"/>
        <w:rPr>
          <w:rFonts w:eastAsia="Times New Roman"/>
          <w:szCs w:val="24"/>
        </w:rPr>
      </w:pPr>
    </w:p>
    <w:p w14:paraId="5ED770F6" w14:textId="77777777" w:rsidR="00EA4A48" w:rsidRPr="00EA4A48" w:rsidRDefault="00EA4A48" w:rsidP="00EA4A48">
      <w:pPr>
        <w:spacing w:after="0" w:line="240" w:lineRule="auto"/>
        <w:jc w:val="both"/>
        <w:rPr>
          <w:rFonts w:eastAsia="Times New Roman"/>
          <w:szCs w:val="24"/>
        </w:rPr>
      </w:pPr>
    </w:p>
    <w:p w14:paraId="0A156E07" w14:textId="77777777" w:rsidR="00EA4A48" w:rsidRPr="00EA4A48" w:rsidRDefault="00EA4A48" w:rsidP="00EA4A48">
      <w:pPr>
        <w:spacing w:after="0" w:line="240" w:lineRule="auto"/>
        <w:jc w:val="both"/>
        <w:rPr>
          <w:rFonts w:eastAsia="Times New Roman"/>
          <w:szCs w:val="24"/>
        </w:rPr>
      </w:pPr>
    </w:p>
    <w:p w14:paraId="732AC227" w14:textId="77777777" w:rsidR="00EA4A48" w:rsidRPr="00EA4A48" w:rsidRDefault="00EA4A48" w:rsidP="00EA4A48">
      <w:pPr>
        <w:spacing w:after="0" w:line="240" w:lineRule="auto"/>
        <w:jc w:val="both"/>
        <w:rPr>
          <w:rFonts w:eastAsia="Times New Roman"/>
          <w:szCs w:val="24"/>
        </w:rPr>
      </w:pPr>
    </w:p>
    <w:p w14:paraId="4A675A8A" w14:textId="77777777" w:rsidR="00EA4A48" w:rsidRPr="00EA4A48" w:rsidRDefault="00EA4A48" w:rsidP="00EA4A48">
      <w:pPr>
        <w:spacing w:after="0" w:line="240" w:lineRule="auto"/>
        <w:jc w:val="both"/>
        <w:rPr>
          <w:rFonts w:eastAsia="Times New Roman"/>
          <w:szCs w:val="24"/>
        </w:rPr>
      </w:pPr>
    </w:p>
    <w:p w14:paraId="7A092A15" w14:textId="77777777" w:rsidR="00EA4A48" w:rsidRPr="00EA4A48" w:rsidRDefault="00EA4A48" w:rsidP="00EA4A48">
      <w:pPr>
        <w:spacing w:after="0" w:line="240" w:lineRule="auto"/>
        <w:jc w:val="both"/>
        <w:rPr>
          <w:rFonts w:eastAsia="Times New Roman"/>
          <w:szCs w:val="24"/>
        </w:rPr>
      </w:pPr>
    </w:p>
    <w:p w14:paraId="4CA0728C" w14:textId="77777777" w:rsidR="00EA4A48" w:rsidRPr="00EA4A48" w:rsidRDefault="00EA4A48" w:rsidP="00EA4A48">
      <w:pPr>
        <w:spacing w:after="0" w:line="240" w:lineRule="auto"/>
        <w:jc w:val="both"/>
        <w:rPr>
          <w:rFonts w:eastAsia="Times New Roman"/>
          <w:szCs w:val="24"/>
        </w:rPr>
      </w:pPr>
    </w:p>
    <w:p w14:paraId="26B43A38" w14:textId="77777777" w:rsidR="00EA4A48" w:rsidRPr="00EA4A48" w:rsidRDefault="00EA4A48" w:rsidP="00EA4A48">
      <w:pPr>
        <w:spacing w:after="0" w:line="240" w:lineRule="auto"/>
        <w:jc w:val="both"/>
        <w:rPr>
          <w:rFonts w:eastAsia="Times New Roman"/>
          <w:szCs w:val="24"/>
        </w:rPr>
      </w:pPr>
    </w:p>
    <w:p w14:paraId="6B2A4B89" w14:textId="77777777" w:rsidR="00EA4A48" w:rsidRPr="00EA4A48" w:rsidRDefault="00EA4A48" w:rsidP="00EA4A48">
      <w:pPr>
        <w:spacing w:after="0" w:line="240" w:lineRule="auto"/>
        <w:jc w:val="both"/>
        <w:rPr>
          <w:rFonts w:eastAsia="Times New Roman"/>
          <w:szCs w:val="24"/>
        </w:rPr>
      </w:pPr>
    </w:p>
    <w:p w14:paraId="50A0B4C3" w14:textId="77777777" w:rsidR="00EA4A48" w:rsidRPr="00EA4A48" w:rsidRDefault="00EA4A48" w:rsidP="00EA4A48">
      <w:pPr>
        <w:spacing w:after="0" w:line="240" w:lineRule="auto"/>
        <w:jc w:val="both"/>
        <w:rPr>
          <w:rFonts w:eastAsia="Times New Roman"/>
          <w:szCs w:val="24"/>
        </w:rPr>
      </w:pPr>
    </w:p>
    <w:p w14:paraId="40438F8E" w14:textId="77777777" w:rsidR="00EA4A48" w:rsidRPr="00EA4A48" w:rsidRDefault="00EA4A48" w:rsidP="00EA4A48">
      <w:pPr>
        <w:spacing w:after="0" w:line="240" w:lineRule="auto"/>
        <w:jc w:val="both"/>
        <w:rPr>
          <w:rFonts w:eastAsia="Times New Roman"/>
          <w:szCs w:val="24"/>
        </w:rPr>
      </w:pPr>
    </w:p>
    <w:p w14:paraId="7AE717F1" w14:textId="77777777" w:rsidR="00EA4A48" w:rsidRPr="00EA4A48" w:rsidRDefault="00EA4A48" w:rsidP="00EA4A48">
      <w:pPr>
        <w:spacing w:after="0" w:line="240" w:lineRule="auto"/>
        <w:jc w:val="both"/>
        <w:rPr>
          <w:rFonts w:eastAsia="Times New Roman"/>
          <w:szCs w:val="24"/>
        </w:rPr>
      </w:pPr>
    </w:p>
    <w:p w14:paraId="0E8E8532" w14:textId="77777777" w:rsidR="00EA4A48" w:rsidRPr="00EA4A48" w:rsidRDefault="00EA4A48" w:rsidP="00EA4A48">
      <w:pPr>
        <w:spacing w:after="0" w:line="240" w:lineRule="auto"/>
        <w:jc w:val="both"/>
        <w:rPr>
          <w:rFonts w:eastAsia="Times New Roman"/>
          <w:sz w:val="22"/>
        </w:rPr>
      </w:pPr>
    </w:p>
    <w:p w14:paraId="0C988065" w14:textId="77777777" w:rsidR="00EA4A48" w:rsidRPr="00EA4A48" w:rsidRDefault="00EA4A48" w:rsidP="00EA4A48">
      <w:pPr>
        <w:spacing w:after="0" w:line="240" w:lineRule="auto"/>
        <w:jc w:val="both"/>
        <w:rPr>
          <w:rFonts w:eastAsia="Times New Roman"/>
          <w:sz w:val="20"/>
          <w:szCs w:val="20"/>
        </w:rPr>
      </w:pPr>
    </w:p>
    <w:p w14:paraId="74533F93" w14:textId="77777777" w:rsidR="00EA4A48" w:rsidRDefault="00EA4A48" w:rsidP="00EA4A48">
      <w:pPr>
        <w:spacing w:after="0" w:line="240" w:lineRule="auto"/>
        <w:jc w:val="center"/>
        <w:rPr>
          <w:rFonts w:eastAsia="Times New Roman"/>
          <w:b/>
          <w:szCs w:val="24"/>
        </w:rPr>
      </w:pPr>
      <w:r w:rsidRPr="00EA4A48">
        <w:rPr>
          <w:rFonts w:eastAsia="Times New Roman"/>
          <w:b/>
          <w:szCs w:val="24"/>
        </w:rPr>
        <w:t>Dobele</w:t>
      </w:r>
    </w:p>
    <w:p w14:paraId="4B809614" w14:textId="06E11EAB" w:rsidR="009B6E92" w:rsidRDefault="00EA4A48" w:rsidP="00EA4A48">
      <w:pPr>
        <w:spacing w:after="0" w:line="240" w:lineRule="auto"/>
        <w:jc w:val="center"/>
        <w:rPr>
          <w:rFonts w:eastAsia="Times New Roman"/>
          <w:b/>
          <w:szCs w:val="24"/>
        </w:rPr>
      </w:pPr>
      <w:r w:rsidRPr="00EA4A48">
        <w:rPr>
          <w:rFonts w:eastAsia="Times New Roman"/>
          <w:b/>
          <w:szCs w:val="24"/>
        </w:rPr>
        <w:t>202</w:t>
      </w:r>
      <w:r>
        <w:rPr>
          <w:rFonts w:eastAsia="Times New Roman"/>
          <w:b/>
          <w:szCs w:val="24"/>
        </w:rPr>
        <w:t>1</w:t>
      </w:r>
      <w:r w:rsidR="009B6E92">
        <w:rPr>
          <w:rFonts w:eastAsia="Times New Roman"/>
          <w:b/>
          <w:szCs w:val="24"/>
        </w:rPr>
        <w:br w:type="page"/>
      </w:r>
    </w:p>
    <w:p w14:paraId="05622C6A" w14:textId="77777777" w:rsidR="001D7FB2" w:rsidRPr="00EA4A48" w:rsidRDefault="001D7FB2" w:rsidP="00EA4A48">
      <w:pPr>
        <w:spacing w:after="0" w:line="240" w:lineRule="auto"/>
        <w:jc w:val="center"/>
        <w:rPr>
          <w:rFonts w:eastAsia="Times New Roman"/>
          <w:b/>
          <w:szCs w:val="24"/>
        </w:rPr>
      </w:pPr>
    </w:p>
    <w:p w14:paraId="1F0A4C18" w14:textId="73B63E09" w:rsidR="001D7FB2" w:rsidRDefault="00EA4A48" w:rsidP="00356383">
      <w:pPr>
        <w:spacing w:after="0" w:line="240" w:lineRule="auto"/>
        <w:jc w:val="center"/>
        <w:rPr>
          <w:rFonts w:eastAsia="SimSun"/>
          <w:b/>
          <w:bCs/>
          <w:kern w:val="2"/>
          <w:szCs w:val="24"/>
          <w:lang w:eastAsia="zh-CN"/>
        </w:rPr>
      </w:pPr>
      <w:r w:rsidRPr="00356383">
        <w:rPr>
          <w:rFonts w:eastAsia="SimSun"/>
          <w:b/>
          <w:bCs/>
          <w:kern w:val="2"/>
          <w:szCs w:val="24"/>
          <w:lang w:eastAsia="zh-CN"/>
        </w:rPr>
        <w:t>Vispārīgā informācija</w:t>
      </w:r>
      <w:r w:rsidR="00356383">
        <w:rPr>
          <w:rFonts w:eastAsia="SimSun"/>
          <w:b/>
          <w:bCs/>
          <w:kern w:val="2"/>
          <w:szCs w:val="24"/>
          <w:lang w:eastAsia="zh-CN"/>
        </w:rPr>
        <w:t>.</w:t>
      </w:r>
    </w:p>
    <w:p w14:paraId="3176C3AD" w14:textId="77777777" w:rsidR="00356383" w:rsidRPr="00356383" w:rsidRDefault="00356383" w:rsidP="00356383">
      <w:pPr>
        <w:tabs>
          <w:tab w:val="left" w:pos="284"/>
        </w:tabs>
        <w:spacing w:after="0" w:line="240" w:lineRule="auto"/>
        <w:jc w:val="center"/>
        <w:rPr>
          <w:rFonts w:eastAsia="SimSun"/>
          <w:b/>
          <w:bCs/>
          <w:kern w:val="2"/>
          <w:szCs w:val="24"/>
          <w:lang w:eastAsia="zh-CN"/>
        </w:rPr>
      </w:pPr>
    </w:p>
    <w:p w14:paraId="1F5F7912" w14:textId="77777777" w:rsidR="001C291A" w:rsidRPr="001C291A" w:rsidRDefault="00356383" w:rsidP="00356383">
      <w:pPr>
        <w:pStyle w:val="ListParagraph"/>
        <w:numPr>
          <w:ilvl w:val="0"/>
          <w:numId w:val="9"/>
        </w:numPr>
        <w:tabs>
          <w:tab w:val="left" w:pos="284"/>
        </w:tabs>
        <w:spacing w:after="0" w:line="240" w:lineRule="auto"/>
        <w:ind w:left="0" w:right="-7" w:firstLine="0"/>
        <w:jc w:val="both"/>
        <w:rPr>
          <w:rFonts w:eastAsia="SimSun"/>
          <w:kern w:val="2"/>
          <w:szCs w:val="24"/>
          <w:lang w:eastAsia="zh-CN"/>
        </w:rPr>
      </w:pPr>
      <w:r w:rsidRPr="00356383">
        <w:rPr>
          <w:rFonts w:eastAsia="SimSun"/>
          <w:b/>
          <w:bCs/>
          <w:kern w:val="2"/>
          <w:szCs w:val="24"/>
          <w:lang w:eastAsia="zh-CN"/>
        </w:rPr>
        <w:t>Pasūtītājs</w:t>
      </w:r>
    </w:p>
    <w:p w14:paraId="6915EB7D" w14:textId="489536AD" w:rsidR="001D7FB2" w:rsidRPr="00356383" w:rsidRDefault="001D7FB2" w:rsidP="001C291A">
      <w:pPr>
        <w:pStyle w:val="ListParagraph"/>
        <w:tabs>
          <w:tab w:val="left" w:pos="284"/>
        </w:tabs>
        <w:spacing w:after="0" w:line="240" w:lineRule="auto"/>
        <w:ind w:left="0" w:right="-7"/>
        <w:jc w:val="both"/>
        <w:rPr>
          <w:rFonts w:eastAsia="SimSun"/>
          <w:kern w:val="2"/>
          <w:szCs w:val="24"/>
          <w:lang w:eastAsia="zh-CN"/>
        </w:rPr>
      </w:pPr>
      <w:r w:rsidRPr="00356383">
        <w:rPr>
          <w:rFonts w:eastAsia="SimSun"/>
          <w:kern w:val="2"/>
          <w:szCs w:val="24"/>
          <w:lang w:eastAsia="zh-CN"/>
        </w:rPr>
        <w:t>SIA “DOBELES NAMSAIMNIEKS”, Zaļā iela 3, Dobele, Dobeles novads, LV-3701.</w:t>
      </w:r>
    </w:p>
    <w:p w14:paraId="08F81226" w14:textId="49BB4CBE" w:rsidR="001D7FB2" w:rsidRPr="00992440" w:rsidRDefault="001D7FB2" w:rsidP="001D7FB2">
      <w:pPr>
        <w:spacing w:after="0" w:line="240" w:lineRule="auto"/>
        <w:ind w:right="-7"/>
        <w:jc w:val="both"/>
        <w:rPr>
          <w:rFonts w:eastAsia="Times New Roman"/>
          <w:kern w:val="2"/>
          <w:szCs w:val="24"/>
          <w:lang w:eastAsia="zh-CN"/>
        </w:rPr>
      </w:pPr>
      <w:r w:rsidRPr="00992440">
        <w:rPr>
          <w:rFonts w:eastAsia="SimSun"/>
          <w:kern w:val="2"/>
          <w:szCs w:val="24"/>
          <w:lang w:eastAsia="zh-CN"/>
        </w:rPr>
        <w:t xml:space="preserve">Mājas lapa: </w:t>
      </w:r>
      <w:hyperlink r:id="rId6" w:history="1">
        <w:r w:rsidRPr="00992440">
          <w:rPr>
            <w:rFonts w:eastAsia="SimSun"/>
            <w:color w:val="0000FF"/>
            <w:kern w:val="2"/>
            <w:szCs w:val="24"/>
            <w:u w:val="single"/>
            <w:lang w:eastAsia="zh-CN"/>
          </w:rPr>
          <w:t>www.dobelesnamsaimnieks.lv</w:t>
        </w:r>
      </w:hyperlink>
      <w:r w:rsidR="00970CB1">
        <w:rPr>
          <w:rFonts w:eastAsia="SimSun"/>
          <w:color w:val="0000FF"/>
          <w:kern w:val="2"/>
          <w:szCs w:val="24"/>
          <w:u w:val="single"/>
          <w:lang w:eastAsia="zh-CN"/>
        </w:rPr>
        <w:t>.</w:t>
      </w:r>
    </w:p>
    <w:p w14:paraId="5ADAB606" w14:textId="7CF97E8E" w:rsidR="00356383" w:rsidRDefault="001D7FB2" w:rsidP="00356383">
      <w:pPr>
        <w:spacing w:after="0" w:line="240" w:lineRule="auto"/>
        <w:ind w:right="-7"/>
        <w:jc w:val="both"/>
        <w:rPr>
          <w:rFonts w:eastAsia="SimSun"/>
          <w:kern w:val="2"/>
          <w:szCs w:val="24"/>
          <w:lang w:eastAsia="en-GB"/>
        </w:rPr>
      </w:pPr>
      <w:r w:rsidRPr="00992440">
        <w:rPr>
          <w:rFonts w:eastAsia="SimSun"/>
          <w:kern w:val="2"/>
          <w:szCs w:val="24"/>
          <w:lang w:eastAsia="zh-CN"/>
        </w:rPr>
        <w:t>Kontaktpersona</w:t>
      </w:r>
      <w:r>
        <w:rPr>
          <w:rFonts w:eastAsia="SimSun"/>
          <w:kern w:val="2"/>
          <w:szCs w:val="24"/>
          <w:lang w:eastAsia="zh-CN"/>
        </w:rPr>
        <w:t>s</w:t>
      </w:r>
      <w:r w:rsidRPr="00992440">
        <w:rPr>
          <w:rFonts w:eastAsia="SimSun"/>
          <w:kern w:val="2"/>
          <w:szCs w:val="24"/>
          <w:lang w:eastAsia="zh-CN"/>
        </w:rPr>
        <w:t>:</w:t>
      </w:r>
      <w:r>
        <w:rPr>
          <w:rFonts w:eastAsia="SimSun"/>
          <w:kern w:val="2"/>
          <w:szCs w:val="24"/>
          <w:lang w:eastAsia="zh-CN"/>
        </w:rPr>
        <w:t xml:space="preserve"> </w:t>
      </w:r>
      <w:r>
        <w:rPr>
          <w:rFonts w:eastAsia="SimSun"/>
          <w:kern w:val="2"/>
          <w:szCs w:val="24"/>
          <w:lang w:eastAsia="en-GB"/>
        </w:rPr>
        <w:t>Jurista palīgs Liene Krieviņa 637</w:t>
      </w:r>
      <w:r w:rsidR="009B6E92">
        <w:rPr>
          <w:rFonts w:eastAsia="SimSun"/>
          <w:kern w:val="2"/>
          <w:szCs w:val="24"/>
          <w:lang w:eastAsia="en-GB"/>
        </w:rPr>
        <w:t>81306</w:t>
      </w:r>
      <w:r>
        <w:rPr>
          <w:rFonts w:eastAsia="SimSun"/>
          <w:kern w:val="2"/>
          <w:szCs w:val="24"/>
          <w:lang w:eastAsia="en-GB"/>
        </w:rPr>
        <w:t xml:space="preserve">, e-pasts: </w:t>
      </w:r>
      <w:hyperlink r:id="rId7" w:history="1">
        <w:r w:rsidRPr="0015439D">
          <w:rPr>
            <w:rStyle w:val="Hyperlink"/>
            <w:rFonts w:eastAsia="SimSun"/>
            <w:kern w:val="2"/>
            <w:szCs w:val="24"/>
            <w:lang w:eastAsia="en-GB"/>
          </w:rPr>
          <w:t>juristapaligs@doebelesnamsaimnieks.lv</w:t>
        </w:r>
      </w:hyperlink>
      <w:r w:rsidRPr="0015439D">
        <w:rPr>
          <w:rFonts w:eastAsia="SimSun"/>
          <w:kern w:val="2"/>
          <w:szCs w:val="24"/>
          <w:lang w:eastAsia="en-GB"/>
        </w:rPr>
        <w:t xml:space="preserve"> , </w:t>
      </w:r>
      <w:bookmarkStart w:id="0" w:name="_Hlk62209203"/>
      <w:r w:rsidR="00356383">
        <w:rPr>
          <w:rFonts w:eastAsia="SimSun"/>
          <w:kern w:val="2"/>
          <w:szCs w:val="24"/>
          <w:lang w:eastAsia="en-GB"/>
        </w:rPr>
        <w:t>Ēku un apsaimniekojamās teritorijas pārzine</w:t>
      </w:r>
      <w:r>
        <w:rPr>
          <w:rFonts w:eastAsia="SimSun"/>
          <w:kern w:val="2"/>
          <w:szCs w:val="24"/>
          <w:lang w:eastAsia="en-GB"/>
        </w:rPr>
        <w:t xml:space="preserve"> Ona Lučinska</w:t>
      </w:r>
      <w:r w:rsidRPr="0015439D">
        <w:rPr>
          <w:rFonts w:eastAsia="SimSun"/>
          <w:kern w:val="2"/>
          <w:szCs w:val="24"/>
          <w:lang w:eastAsia="en-GB"/>
        </w:rPr>
        <w:t>, tel. nr.,</w:t>
      </w:r>
      <w:r w:rsidR="009F5434">
        <w:rPr>
          <w:rFonts w:eastAsia="SimSun"/>
          <w:kern w:val="2"/>
          <w:szCs w:val="24"/>
          <w:lang w:eastAsia="en-GB"/>
        </w:rPr>
        <w:t xml:space="preserve"> 63781903 vai mob. tel. nr</w:t>
      </w:r>
      <w:r w:rsidRPr="0015439D">
        <w:rPr>
          <w:rFonts w:eastAsia="SimSun"/>
          <w:kern w:val="2"/>
          <w:szCs w:val="24"/>
          <w:lang w:eastAsia="en-GB"/>
        </w:rPr>
        <w:t>.</w:t>
      </w:r>
      <w:r w:rsidR="009F5434">
        <w:rPr>
          <w:rFonts w:eastAsia="SimSun"/>
          <w:kern w:val="2"/>
          <w:szCs w:val="24"/>
          <w:lang w:eastAsia="en-GB"/>
        </w:rPr>
        <w:t xml:space="preserve"> 22023147, e-pasts: </w:t>
      </w:r>
      <w:hyperlink r:id="rId8" w:history="1">
        <w:r w:rsidR="00857BDF" w:rsidRPr="00924ECA">
          <w:rPr>
            <w:rStyle w:val="Hyperlink"/>
            <w:rFonts w:eastAsia="SimSun"/>
            <w:kern w:val="2"/>
            <w:szCs w:val="24"/>
            <w:lang w:eastAsia="en-GB"/>
          </w:rPr>
          <w:t>ona.lucinska@dobelesnamsaimnieks.lv</w:t>
        </w:r>
      </w:hyperlink>
      <w:bookmarkEnd w:id="0"/>
      <w:r w:rsidR="00857BDF">
        <w:rPr>
          <w:rFonts w:eastAsia="SimSun"/>
          <w:kern w:val="2"/>
          <w:szCs w:val="24"/>
          <w:lang w:eastAsia="en-GB"/>
        </w:rPr>
        <w:t xml:space="preserve">, Tehniskās daļas vadītājs: Jānis Kreicbergs, </w:t>
      </w:r>
      <w:r w:rsidR="00857BDF" w:rsidRPr="00FF69B9">
        <w:rPr>
          <w:szCs w:val="24"/>
          <w:lang w:eastAsia="lv-LV"/>
        </w:rPr>
        <w:t xml:space="preserve">mob.tālr.28347204, e-pasts: </w:t>
      </w:r>
      <w:hyperlink r:id="rId9" w:history="1">
        <w:r w:rsidR="00356383" w:rsidRPr="00924ECA">
          <w:rPr>
            <w:rStyle w:val="Hyperlink"/>
            <w:szCs w:val="24"/>
            <w:lang w:eastAsia="lv-LV"/>
          </w:rPr>
          <w:t>janis.kreicbergs@dobelesnamsaimnieks.lv</w:t>
        </w:r>
      </w:hyperlink>
      <w:r w:rsidR="000C56F5">
        <w:rPr>
          <w:rStyle w:val="Hyperlink"/>
          <w:szCs w:val="24"/>
          <w:lang w:eastAsia="lv-LV"/>
        </w:rPr>
        <w:t>.</w:t>
      </w:r>
    </w:p>
    <w:p w14:paraId="6FE6BCEA" w14:textId="77777777" w:rsidR="00356383" w:rsidRDefault="00356383" w:rsidP="00356383">
      <w:pPr>
        <w:spacing w:after="0" w:line="240" w:lineRule="auto"/>
        <w:ind w:right="-7"/>
        <w:jc w:val="both"/>
        <w:rPr>
          <w:rFonts w:eastAsia="SimSun"/>
          <w:kern w:val="2"/>
          <w:szCs w:val="24"/>
          <w:lang w:eastAsia="en-GB"/>
        </w:rPr>
      </w:pPr>
    </w:p>
    <w:p w14:paraId="2E8801C1" w14:textId="17469025" w:rsidR="001D7FB2" w:rsidRPr="00356383" w:rsidRDefault="00ED404D" w:rsidP="00356383">
      <w:pPr>
        <w:pStyle w:val="ListParagraph"/>
        <w:numPr>
          <w:ilvl w:val="0"/>
          <w:numId w:val="9"/>
        </w:numPr>
        <w:tabs>
          <w:tab w:val="left" w:pos="284"/>
        </w:tabs>
        <w:spacing w:after="0" w:line="240" w:lineRule="auto"/>
        <w:ind w:left="0" w:right="-7" w:firstLine="0"/>
        <w:jc w:val="both"/>
        <w:rPr>
          <w:rFonts w:eastAsia="SimSun"/>
          <w:kern w:val="2"/>
          <w:szCs w:val="24"/>
          <w:lang w:eastAsia="en-GB"/>
        </w:rPr>
      </w:pPr>
      <w:r>
        <w:rPr>
          <w:rFonts w:eastAsia="SimSun"/>
          <w:b/>
          <w:bCs/>
          <w:kern w:val="2"/>
          <w:szCs w:val="24"/>
          <w:lang w:eastAsia="zh-CN"/>
        </w:rPr>
        <w:t>Iepirkuma</w:t>
      </w:r>
      <w:r w:rsidR="001D7FB2" w:rsidRPr="00356383">
        <w:rPr>
          <w:rFonts w:eastAsia="SimSun"/>
          <w:b/>
          <w:bCs/>
          <w:kern w:val="2"/>
          <w:szCs w:val="24"/>
          <w:lang w:eastAsia="zh-CN"/>
        </w:rPr>
        <w:t xml:space="preserve"> priekšmets un līguma </w:t>
      </w:r>
      <w:r w:rsidR="00857BDF" w:rsidRPr="00356383">
        <w:rPr>
          <w:rFonts w:eastAsia="SimSun"/>
          <w:b/>
          <w:bCs/>
          <w:kern w:val="2"/>
          <w:szCs w:val="24"/>
          <w:lang w:eastAsia="zh-CN"/>
        </w:rPr>
        <w:t>darbības laiks</w:t>
      </w:r>
    </w:p>
    <w:p w14:paraId="1A06BCDA" w14:textId="54C15694" w:rsidR="00857BDF" w:rsidRDefault="009A75E4" w:rsidP="00E4763E">
      <w:pPr>
        <w:pStyle w:val="ListParagraph"/>
        <w:numPr>
          <w:ilvl w:val="1"/>
          <w:numId w:val="9"/>
        </w:numPr>
        <w:tabs>
          <w:tab w:val="left" w:pos="426"/>
        </w:tabs>
        <w:spacing w:after="0" w:line="240" w:lineRule="auto"/>
        <w:ind w:left="0" w:firstLine="0"/>
        <w:jc w:val="both"/>
        <w:rPr>
          <w:rFonts w:eastAsia="SimSun"/>
          <w:kern w:val="2"/>
          <w:szCs w:val="24"/>
          <w:lang w:eastAsia="zh-CN"/>
        </w:rPr>
      </w:pPr>
      <w:r>
        <w:rPr>
          <w:rFonts w:eastAsia="SimSun"/>
          <w:kern w:val="2"/>
          <w:szCs w:val="24"/>
          <w:lang w:eastAsia="zh-CN"/>
        </w:rPr>
        <w:t>Iepirkuma</w:t>
      </w:r>
      <w:r w:rsidR="001D7FB2" w:rsidRPr="00640680">
        <w:rPr>
          <w:rFonts w:eastAsia="SimSun"/>
          <w:kern w:val="2"/>
          <w:szCs w:val="24"/>
          <w:lang w:eastAsia="zh-CN"/>
        </w:rPr>
        <w:t xml:space="preserve"> priekšmets: </w:t>
      </w:r>
      <w:r w:rsidR="001D7FB2">
        <w:rPr>
          <w:rFonts w:eastAsia="SimSun"/>
          <w:b/>
          <w:bCs/>
          <w:kern w:val="2"/>
          <w:szCs w:val="24"/>
          <w:lang w:eastAsia="zh-CN"/>
        </w:rPr>
        <w:t>Darba apģērbu un apavu piegāde</w:t>
      </w:r>
      <w:r w:rsidR="007328F5">
        <w:rPr>
          <w:rFonts w:eastAsia="SimSun"/>
          <w:b/>
          <w:bCs/>
          <w:kern w:val="2"/>
          <w:szCs w:val="24"/>
          <w:lang w:eastAsia="zh-CN"/>
        </w:rPr>
        <w:t xml:space="preserve"> SIA “DOBELES NAMSAIMNIEKS” darbinieku vajadzībām</w:t>
      </w:r>
      <w:r w:rsidR="001D7FB2" w:rsidRPr="00640680">
        <w:rPr>
          <w:rFonts w:eastAsia="SimSun"/>
          <w:kern w:val="2"/>
          <w:szCs w:val="24"/>
          <w:lang w:eastAsia="zh-CN"/>
        </w:rPr>
        <w:t xml:space="preserve"> saskaņā ar Tehnisko </w:t>
      </w:r>
      <w:r w:rsidR="001D7FB2">
        <w:rPr>
          <w:rFonts w:eastAsia="SimSun"/>
          <w:kern w:val="2"/>
          <w:szCs w:val="24"/>
          <w:lang w:eastAsia="zh-CN"/>
        </w:rPr>
        <w:t>specifikāciju</w:t>
      </w:r>
      <w:r w:rsidR="001D7FB2" w:rsidRPr="00640680">
        <w:rPr>
          <w:rFonts w:eastAsia="SimSun"/>
          <w:kern w:val="2"/>
          <w:szCs w:val="24"/>
          <w:lang w:eastAsia="zh-CN"/>
        </w:rPr>
        <w:t xml:space="preserve"> (2. pielikums);</w:t>
      </w:r>
    </w:p>
    <w:p w14:paraId="7B7626EA" w14:textId="2BEBB234" w:rsidR="00EA4A48" w:rsidRPr="00EA4A48" w:rsidRDefault="00EA4A48" w:rsidP="009A75E4">
      <w:pPr>
        <w:pStyle w:val="ListParagraph"/>
        <w:numPr>
          <w:ilvl w:val="1"/>
          <w:numId w:val="9"/>
        </w:numPr>
        <w:tabs>
          <w:tab w:val="left" w:pos="284"/>
        </w:tabs>
        <w:spacing w:after="0" w:line="240" w:lineRule="auto"/>
        <w:jc w:val="both"/>
        <w:rPr>
          <w:rFonts w:eastAsia="SimSun"/>
          <w:iCs/>
          <w:kern w:val="2"/>
          <w:szCs w:val="24"/>
          <w:lang w:eastAsia="zh-CN"/>
        </w:rPr>
      </w:pPr>
      <w:r>
        <w:t xml:space="preserve">Iepirkuma līguma izpildes laiks: </w:t>
      </w:r>
      <w:r w:rsidR="009B6E92">
        <w:t>1</w:t>
      </w:r>
      <w:r>
        <w:t xml:space="preserve"> (</w:t>
      </w:r>
      <w:r w:rsidR="009B6E92">
        <w:t>viens</w:t>
      </w:r>
      <w:r>
        <w:t>) gad</w:t>
      </w:r>
      <w:r w:rsidR="009B6E92">
        <w:t>s</w:t>
      </w:r>
      <w:r>
        <w:t xml:space="preserve"> no līguma noslēgšanas brīža</w:t>
      </w:r>
      <w:r w:rsidR="009A75E4">
        <w:t>.</w:t>
      </w:r>
    </w:p>
    <w:p w14:paraId="1FF0B954" w14:textId="77777777" w:rsidR="00857BDF" w:rsidRPr="00857BDF" w:rsidRDefault="00857BDF" w:rsidP="00857BDF">
      <w:pPr>
        <w:pStyle w:val="ListParagraph"/>
        <w:spacing w:after="0" w:line="240" w:lineRule="auto"/>
        <w:ind w:left="0"/>
        <w:jc w:val="both"/>
        <w:rPr>
          <w:rFonts w:eastAsia="SimSun"/>
          <w:iCs/>
          <w:kern w:val="2"/>
          <w:szCs w:val="24"/>
          <w:lang w:eastAsia="zh-CN"/>
        </w:rPr>
      </w:pPr>
    </w:p>
    <w:p w14:paraId="6B1B8A01" w14:textId="49AAF223" w:rsidR="001D7FB2" w:rsidRPr="009A75E4" w:rsidRDefault="009A30A6" w:rsidP="009A75E4">
      <w:pPr>
        <w:pStyle w:val="ListParagraph"/>
        <w:numPr>
          <w:ilvl w:val="0"/>
          <w:numId w:val="9"/>
        </w:numPr>
        <w:tabs>
          <w:tab w:val="left" w:pos="284"/>
        </w:tabs>
        <w:spacing w:after="0" w:line="240" w:lineRule="auto"/>
        <w:ind w:right="-7"/>
        <w:jc w:val="both"/>
        <w:rPr>
          <w:rFonts w:eastAsia="Times New Roman"/>
          <w:kern w:val="2"/>
          <w:szCs w:val="24"/>
          <w:lang w:eastAsia="zh-CN"/>
        </w:rPr>
      </w:pPr>
      <w:r>
        <w:rPr>
          <w:rFonts w:eastAsia="SimSun"/>
          <w:b/>
          <w:bCs/>
          <w:kern w:val="2"/>
          <w:szCs w:val="24"/>
          <w:lang w:eastAsia="zh-CN"/>
        </w:rPr>
        <w:t>Piedāvājuma</w:t>
      </w:r>
      <w:r w:rsidR="001D7FB2" w:rsidRPr="009A75E4">
        <w:rPr>
          <w:rFonts w:eastAsia="SimSun"/>
          <w:b/>
          <w:bCs/>
          <w:kern w:val="2"/>
          <w:szCs w:val="24"/>
          <w:lang w:eastAsia="zh-CN"/>
        </w:rPr>
        <w:t xml:space="preserve"> iesniegšanas vieta un laiks</w:t>
      </w:r>
    </w:p>
    <w:p w14:paraId="49C67C6A" w14:textId="7A900591" w:rsidR="009A75E4" w:rsidRPr="00A42A95" w:rsidRDefault="009A75E4" w:rsidP="00E4763E">
      <w:pPr>
        <w:pStyle w:val="ListParagraph"/>
        <w:numPr>
          <w:ilvl w:val="1"/>
          <w:numId w:val="9"/>
        </w:numPr>
        <w:tabs>
          <w:tab w:val="num" w:pos="426"/>
          <w:tab w:val="num" w:pos="1980"/>
          <w:tab w:val="num" w:pos="4123"/>
        </w:tabs>
        <w:spacing w:after="0" w:line="240" w:lineRule="auto"/>
        <w:ind w:left="0" w:firstLine="0"/>
        <w:jc w:val="both"/>
        <w:rPr>
          <w:rFonts w:eastAsia="Times New Roman"/>
          <w:bCs/>
          <w:szCs w:val="24"/>
        </w:rPr>
      </w:pPr>
      <w:bookmarkStart w:id="1" w:name="_Ref38365063"/>
      <w:bookmarkStart w:id="2" w:name="_Ref38366512"/>
      <w:r w:rsidRPr="009A30A6">
        <w:rPr>
          <w:rFonts w:eastAsia="Times New Roman"/>
          <w:bCs/>
          <w:szCs w:val="24"/>
        </w:rPr>
        <w:t xml:space="preserve">Piedāvājumi jāiesniedz EIS e-konkursu apakšsistēmā ne vēlāk kā līdz </w:t>
      </w:r>
      <w:bookmarkEnd w:id="1"/>
      <w:r w:rsidRPr="009A30A6">
        <w:rPr>
          <w:rFonts w:eastAsia="Times New Roman"/>
          <w:b/>
          <w:szCs w:val="24"/>
        </w:rPr>
        <w:t>2021.gada 1</w:t>
      </w:r>
      <w:r w:rsidR="00970CB1">
        <w:rPr>
          <w:rFonts w:eastAsia="Times New Roman"/>
          <w:b/>
          <w:szCs w:val="24"/>
        </w:rPr>
        <w:t>8</w:t>
      </w:r>
      <w:r w:rsidRPr="009A30A6">
        <w:rPr>
          <w:rFonts w:eastAsia="Times New Roman"/>
          <w:b/>
          <w:szCs w:val="24"/>
        </w:rPr>
        <w:t>.februārim plkst. 13</w:t>
      </w:r>
      <w:r w:rsidR="007E208F" w:rsidRPr="009A30A6">
        <w:rPr>
          <w:rFonts w:eastAsia="Times New Roman"/>
          <w:b/>
          <w:szCs w:val="24"/>
        </w:rPr>
        <w:t>:</w:t>
      </w:r>
      <w:r w:rsidRPr="009A30A6">
        <w:rPr>
          <w:rFonts w:eastAsia="Times New Roman"/>
          <w:b/>
          <w:szCs w:val="24"/>
        </w:rPr>
        <w:t>00</w:t>
      </w:r>
      <w:r w:rsidRPr="009A30A6">
        <w:rPr>
          <w:rFonts w:eastAsia="Times New Roman"/>
          <w:bCs/>
          <w:szCs w:val="24"/>
        </w:rPr>
        <w:t>.</w:t>
      </w:r>
      <w:bookmarkEnd w:id="2"/>
      <w:r w:rsidRPr="00A42A95">
        <w:rPr>
          <w:rFonts w:eastAsia="Times New Roman"/>
          <w:bCs/>
          <w:i/>
          <w:szCs w:val="24"/>
        </w:rPr>
        <w:t xml:space="preserve"> </w:t>
      </w:r>
    </w:p>
    <w:p w14:paraId="2906A07E" w14:textId="38E8A42C" w:rsidR="009A75E4" w:rsidRPr="008B5F42" w:rsidRDefault="009A75E4" w:rsidP="008B5F42">
      <w:pPr>
        <w:pStyle w:val="ListParagraph"/>
        <w:numPr>
          <w:ilvl w:val="1"/>
          <w:numId w:val="9"/>
        </w:numPr>
        <w:tabs>
          <w:tab w:val="left" w:pos="426"/>
        </w:tabs>
        <w:spacing w:after="0" w:line="240" w:lineRule="auto"/>
        <w:ind w:left="0" w:right="-7" w:firstLine="0"/>
        <w:jc w:val="both"/>
        <w:rPr>
          <w:rFonts w:eastAsia="MS Mincho"/>
          <w:bCs/>
          <w:szCs w:val="24"/>
        </w:rPr>
      </w:pPr>
      <w:r w:rsidRPr="008B5F42">
        <w:rPr>
          <w:rFonts w:eastAsia="MS Mincho"/>
          <w:bCs/>
          <w:szCs w:val="24"/>
        </w:rPr>
        <w:t xml:space="preserve">Ārpus EIS e-konkursu apakšsistēmas iesniegtie piedāvājumi tiks atzīti par neatbilstošiem nolikuma prasībām. </w:t>
      </w:r>
    </w:p>
    <w:p w14:paraId="26DFE834" w14:textId="754E167A" w:rsidR="008B5F42" w:rsidRDefault="008B5F42" w:rsidP="008B5F42">
      <w:pPr>
        <w:pStyle w:val="ListParagraph"/>
        <w:tabs>
          <w:tab w:val="left" w:pos="426"/>
        </w:tabs>
        <w:spacing w:after="0" w:line="240" w:lineRule="auto"/>
        <w:ind w:left="0"/>
        <w:jc w:val="both"/>
        <w:rPr>
          <w:rFonts w:eastAsia="Times New Roman"/>
          <w:bCs/>
          <w:szCs w:val="24"/>
          <w:lang w:eastAsia="lv-LV"/>
        </w:rPr>
      </w:pPr>
      <w:r>
        <w:rPr>
          <w:rFonts w:eastAsia="Times New Roman"/>
          <w:szCs w:val="24"/>
        </w:rPr>
        <w:t xml:space="preserve">3.3. Pasūtītāja EIS e-konkursa adrese: </w:t>
      </w:r>
      <w:r>
        <w:rPr>
          <w:szCs w:val="24"/>
        </w:rPr>
        <w:t>https://www.eis.gov.lv/EKEIS/Supplier</w:t>
      </w:r>
      <w:r w:rsidRPr="008B5F42">
        <w:rPr>
          <w:rStyle w:val="field-text"/>
          <w:szCs w:val="24"/>
          <w:shd w:val="clear" w:color="auto" w:fill="FFFFFF"/>
        </w:rPr>
        <w:t>/procurements/509</w:t>
      </w:r>
      <w:r w:rsidR="002B6396">
        <w:rPr>
          <w:rStyle w:val="field-text"/>
          <w:szCs w:val="24"/>
          <w:shd w:val="clear" w:color="auto" w:fill="FFFFFF"/>
        </w:rPr>
        <w:t>66</w:t>
      </w:r>
      <w:r>
        <w:rPr>
          <w:rStyle w:val="field-text"/>
          <w:szCs w:val="24"/>
          <w:shd w:val="clear" w:color="auto" w:fill="FFFFFF"/>
        </w:rPr>
        <w:t>.</w:t>
      </w:r>
      <w:r w:rsidRPr="008B5F42">
        <w:rPr>
          <w:rFonts w:ascii="Helvetica" w:hAnsi="Helvetica"/>
          <w:sz w:val="18"/>
          <w:szCs w:val="18"/>
          <w:shd w:val="clear" w:color="auto" w:fill="FFFFFF"/>
        </w:rPr>
        <w:t> </w:t>
      </w:r>
    </w:p>
    <w:p w14:paraId="0CB2F589" w14:textId="48824563" w:rsidR="00A207A8" w:rsidRDefault="00A207A8" w:rsidP="009A75E4">
      <w:pPr>
        <w:tabs>
          <w:tab w:val="left" w:pos="284"/>
        </w:tabs>
        <w:spacing w:after="0" w:line="240" w:lineRule="auto"/>
        <w:ind w:right="-7"/>
        <w:jc w:val="both"/>
        <w:rPr>
          <w:rFonts w:eastAsia="Times New Roman"/>
          <w:szCs w:val="24"/>
        </w:rPr>
      </w:pPr>
    </w:p>
    <w:p w14:paraId="48ACBEC8" w14:textId="6F7E2967" w:rsidR="00A207A8" w:rsidRDefault="00A207A8" w:rsidP="00A207A8">
      <w:pPr>
        <w:pStyle w:val="ListParagraph"/>
        <w:numPr>
          <w:ilvl w:val="0"/>
          <w:numId w:val="9"/>
        </w:numPr>
        <w:tabs>
          <w:tab w:val="left" w:pos="284"/>
        </w:tabs>
        <w:spacing w:after="0" w:line="240" w:lineRule="auto"/>
        <w:ind w:right="-7"/>
        <w:jc w:val="both"/>
        <w:rPr>
          <w:rFonts w:eastAsia="Times New Roman"/>
          <w:b/>
          <w:bCs/>
          <w:szCs w:val="24"/>
        </w:rPr>
      </w:pPr>
      <w:r w:rsidRPr="00A207A8">
        <w:rPr>
          <w:rFonts w:eastAsia="Times New Roman"/>
          <w:b/>
          <w:bCs/>
          <w:szCs w:val="24"/>
        </w:rPr>
        <w:t>Informācijas apmaiņa</w:t>
      </w:r>
    </w:p>
    <w:p w14:paraId="6AD9ED97" w14:textId="00EB4354" w:rsidR="00A207A8" w:rsidRDefault="00A207A8" w:rsidP="00A207A8">
      <w:pPr>
        <w:pStyle w:val="BodyText"/>
        <w:widowControl/>
        <w:tabs>
          <w:tab w:val="num" w:pos="1276"/>
        </w:tabs>
        <w:spacing w:after="0"/>
        <w:jc w:val="both"/>
        <w:rPr>
          <w:rFonts w:ascii="Times New Roman" w:hAnsi="Times New Roman"/>
          <w:szCs w:val="24"/>
        </w:rPr>
      </w:pPr>
      <w:r>
        <w:rPr>
          <w:rFonts w:eastAsia="Times New Roman"/>
          <w:szCs w:val="24"/>
        </w:rPr>
        <w:t xml:space="preserve">4.1. </w:t>
      </w:r>
      <w:r>
        <w:rPr>
          <w:szCs w:val="24"/>
        </w:rPr>
        <w:t>Papildu informāciju ieinteresētais piegādātājs var pieprasīt latviešu valodā, nosūtot pieprasījumu Pasūtītāja pircēja profilā</w:t>
      </w:r>
      <w:r w:rsidR="00970CB1">
        <w:rPr>
          <w:szCs w:val="24"/>
        </w:rPr>
        <w:t xml:space="preserve"> </w:t>
      </w:r>
      <w:r>
        <w:rPr>
          <w:szCs w:val="24"/>
        </w:rPr>
        <w:t xml:space="preserve">vai e-pastu juristapaligs@dobelesnamsaimnieks.lv, izmantojot drošu elektronisko parakstu vai pievienojot elektroniskajam pastam skenētu dokumentu, pieprasījumā ietverot arī iepirkuma procedūras nosaukumu un identifikācijas numuru. </w:t>
      </w:r>
    </w:p>
    <w:p w14:paraId="791DA205" w14:textId="01081830" w:rsidR="00A207A8" w:rsidRPr="00A207A8" w:rsidRDefault="00A207A8" w:rsidP="00A207A8">
      <w:pPr>
        <w:spacing w:after="0"/>
        <w:jc w:val="both"/>
        <w:rPr>
          <w:szCs w:val="24"/>
        </w:rPr>
      </w:pPr>
      <w:r>
        <w:rPr>
          <w:szCs w:val="24"/>
        </w:rPr>
        <w:t xml:space="preserve">4.2. Jebkura papildu informācija, kas tiks sniegta saistībā ar šo iepirkumu, tiks publicēta Pasūtītāja pircēja profilā EIS </w:t>
      </w:r>
      <w:hyperlink r:id="rId10" w:history="1">
        <w:r>
          <w:rPr>
            <w:rStyle w:val="Hyperlink"/>
            <w:szCs w:val="24"/>
          </w:rPr>
          <w:t>www.eis.gov.lv</w:t>
        </w:r>
      </w:hyperlink>
      <w:r>
        <w:rPr>
          <w:szCs w:val="24"/>
        </w:rPr>
        <w:t xml:space="preserve"> e-konkursu apakšsistēmā šī konkursa sadaļā. Ieinteresētajam piegādātājam ir pienākums sekot līdzi publicētajai informācijai. Komisija nav atbildīga par to, ja kāda ieinteresētā persona nav iepazinusies ar informāciju, kurai ir nodrošināta brīva un tieša elektroniskā pieeja. </w:t>
      </w:r>
    </w:p>
    <w:p w14:paraId="71F4E144" w14:textId="1B60FD59" w:rsidR="00A207A8" w:rsidRDefault="00A207A8" w:rsidP="00A207A8">
      <w:pPr>
        <w:spacing w:after="0"/>
        <w:jc w:val="both"/>
        <w:rPr>
          <w:szCs w:val="24"/>
        </w:rPr>
      </w:pPr>
      <w:r w:rsidRPr="00A207A8">
        <w:rPr>
          <w:szCs w:val="24"/>
        </w:rPr>
        <w:t>4.</w:t>
      </w:r>
      <w:r w:rsidR="008C7B55">
        <w:rPr>
          <w:szCs w:val="24"/>
        </w:rPr>
        <w:t>3</w:t>
      </w:r>
      <w:r w:rsidRPr="00A207A8">
        <w:rPr>
          <w:szCs w:val="24"/>
        </w:rPr>
        <w:t>. Papildu informācija tiks nosūtīta piegādātājam, kas uzdevis jautājumu, kā arī vienlaikus ievietota Pasūtītāja profilā, šī konkursa sadaļā</w:t>
      </w:r>
      <w:r w:rsidRPr="00A207A8">
        <w:rPr>
          <w:bCs/>
          <w:iCs/>
          <w:szCs w:val="24"/>
        </w:rPr>
        <w:t>,</w:t>
      </w:r>
      <w:r w:rsidRPr="00A207A8">
        <w:rPr>
          <w:szCs w:val="24"/>
        </w:rPr>
        <w:t xml:space="preserve"> norādot arī uzdoto jautājumu.</w:t>
      </w:r>
    </w:p>
    <w:p w14:paraId="1CFBCB0C" w14:textId="33BC73D1" w:rsidR="009A30A6" w:rsidRPr="009A30A6" w:rsidRDefault="009A30A6" w:rsidP="009A30A6">
      <w:pPr>
        <w:spacing w:after="0"/>
        <w:jc w:val="both"/>
        <w:rPr>
          <w:szCs w:val="24"/>
        </w:rPr>
      </w:pPr>
      <w:r>
        <w:rPr>
          <w:szCs w:val="24"/>
        </w:rPr>
        <w:t xml:space="preserve">4.4. </w:t>
      </w:r>
      <w:r>
        <w:rPr>
          <w:bCs/>
          <w:szCs w:val="24"/>
          <w:lang w:val="x-none" w:eastAsia="lv-LV"/>
        </w:rPr>
        <w:t>Iepirkuma komisija un ieinteresētie piegādātāji ar informāciju apmainās rakstiski. Mutvārdos sniegtā informācija Iepirkuma ietvaros nav saistoša.</w:t>
      </w:r>
    </w:p>
    <w:p w14:paraId="7365F863" w14:textId="509F72B9" w:rsidR="009A75E4" w:rsidRDefault="009A30A6" w:rsidP="00A42A95">
      <w:pPr>
        <w:pStyle w:val="ListParagraph"/>
        <w:numPr>
          <w:ilvl w:val="1"/>
          <w:numId w:val="17"/>
        </w:numPr>
        <w:tabs>
          <w:tab w:val="left" w:pos="426"/>
        </w:tabs>
        <w:spacing w:after="0" w:line="240" w:lineRule="auto"/>
        <w:ind w:left="0" w:firstLine="0"/>
        <w:jc w:val="both"/>
        <w:rPr>
          <w:rFonts w:eastAsia="Times New Roman"/>
          <w:bCs/>
          <w:szCs w:val="24"/>
          <w:lang w:eastAsia="lv-LV"/>
        </w:rPr>
      </w:pPr>
      <w:r w:rsidRPr="009A30A6">
        <w:rPr>
          <w:rFonts w:eastAsia="Times New Roman"/>
          <w:bCs/>
          <w:szCs w:val="24"/>
          <w:lang w:eastAsia="lv-LV"/>
        </w:rPr>
        <w:t>Komisija nav atbildīga par to, ja kāds piegādātājs nav iepazinies ar informāciju par Iepirkumu, kurai ir nodrošināta brīva un tieša elektroniska pieeja tīmekļvietnē EIS www.eis.gov.lv e-konkursu apakšsistēmā.</w:t>
      </w:r>
    </w:p>
    <w:p w14:paraId="56E5EC8C" w14:textId="77777777" w:rsidR="00A42A95" w:rsidRPr="00A42A95" w:rsidRDefault="00A42A95" w:rsidP="00A42A95">
      <w:pPr>
        <w:pStyle w:val="ListParagraph"/>
        <w:tabs>
          <w:tab w:val="left" w:pos="426"/>
        </w:tabs>
        <w:spacing w:after="0" w:line="240" w:lineRule="auto"/>
        <w:ind w:left="0"/>
        <w:jc w:val="both"/>
        <w:rPr>
          <w:rFonts w:eastAsia="Times New Roman"/>
          <w:bCs/>
          <w:szCs w:val="24"/>
          <w:lang w:eastAsia="lv-LV"/>
        </w:rPr>
      </w:pPr>
    </w:p>
    <w:p w14:paraId="7EABF581" w14:textId="1B01D93F" w:rsidR="009A75E4" w:rsidRDefault="004E7A3B" w:rsidP="009A30A6">
      <w:pPr>
        <w:pStyle w:val="ListParagraph"/>
        <w:widowControl w:val="0"/>
        <w:numPr>
          <w:ilvl w:val="0"/>
          <w:numId w:val="17"/>
        </w:numPr>
        <w:autoSpaceDE w:val="0"/>
        <w:autoSpaceDN w:val="0"/>
        <w:spacing w:before="120" w:after="120"/>
        <w:jc w:val="both"/>
        <w:outlineLvl w:val="1"/>
        <w:rPr>
          <w:b/>
          <w:bCs/>
          <w:szCs w:val="24"/>
        </w:rPr>
      </w:pPr>
      <w:r w:rsidRPr="004E7A3B">
        <w:rPr>
          <w:b/>
          <w:bCs/>
          <w:szCs w:val="24"/>
        </w:rPr>
        <w:t>Piedāvājuma atvēršanas vieta, datums, laiks un kārtība</w:t>
      </w:r>
    </w:p>
    <w:p w14:paraId="066E5EFB" w14:textId="1AF0FBBE" w:rsidR="004E7A3B" w:rsidRPr="004E7A3B" w:rsidRDefault="004E7A3B" w:rsidP="009A30A6">
      <w:pPr>
        <w:pStyle w:val="ListParagraph"/>
        <w:numPr>
          <w:ilvl w:val="1"/>
          <w:numId w:val="17"/>
        </w:numPr>
        <w:tabs>
          <w:tab w:val="left" w:pos="426"/>
          <w:tab w:val="num" w:pos="3981"/>
        </w:tabs>
        <w:spacing w:before="120" w:after="120" w:line="240" w:lineRule="auto"/>
        <w:ind w:left="0" w:firstLine="0"/>
        <w:jc w:val="both"/>
        <w:rPr>
          <w:rFonts w:eastAsia="Times New Roman"/>
          <w:szCs w:val="24"/>
        </w:rPr>
      </w:pPr>
      <w:r w:rsidRPr="004E7A3B">
        <w:rPr>
          <w:rFonts w:eastAsia="Times New Roman"/>
          <w:szCs w:val="24"/>
        </w:rPr>
        <w:t>Piedāvājumu atvēršana sākas tūlīt pēc piedāvājumu iesniegšanas termiņa beigām, kas norādīts nolikum</w:t>
      </w:r>
      <w:r>
        <w:rPr>
          <w:rFonts w:eastAsia="Times New Roman"/>
          <w:szCs w:val="24"/>
        </w:rPr>
        <w:t>a 3.1</w:t>
      </w:r>
      <w:r w:rsidRPr="004E7A3B">
        <w:rPr>
          <w:rFonts w:eastAsia="Times New Roman"/>
          <w:szCs w:val="24"/>
        </w:rPr>
        <w:t>.punktā</w:t>
      </w:r>
      <w:r w:rsidR="008C7B55">
        <w:rPr>
          <w:rFonts w:eastAsia="Times New Roman"/>
          <w:szCs w:val="24"/>
        </w:rPr>
        <w:t xml:space="preserve"> (līdz 2021.gada 1</w:t>
      </w:r>
      <w:r w:rsidR="00970CB1">
        <w:rPr>
          <w:rFonts w:eastAsia="Times New Roman"/>
          <w:szCs w:val="24"/>
        </w:rPr>
        <w:t>8</w:t>
      </w:r>
      <w:r w:rsidR="008C7B55">
        <w:rPr>
          <w:rFonts w:eastAsia="Times New Roman"/>
          <w:szCs w:val="24"/>
        </w:rPr>
        <w:t>.februāra plkst.13:00).</w:t>
      </w:r>
    </w:p>
    <w:p w14:paraId="30F818C2" w14:textId="2206C27F" w:rsidR="004E7A3B" w:rsidRPr="00AB461D" w:rsidRDefault="004E7A3B" w:rsidP="00A42A95">
      <w:pPr>
        <w:pStyle w:val="ListParagraph"/>
        <w:numPr>
          <w:ilvl w:val="1"/>
          <w:numId w:val="17"/>
        </w:numPr>
        <w:tabs>
          <w:tab w:val="left" w:pos="426"/>
          <w:tab w:val="num" w:pos="1980"/>
          <w:tab w:val="num" w:pos="3981"/>
        </w:tabs>
        <w:spacing w:before="120" w:after="0" w:line="240" w:lineRule="auto"/>
        <w:ind w:left="0" w:firstLine="0"/>
        <w:jc w:val="both"/>
        <w:rPr>
          <w:rFonts w:eastAsia="Times New Roman"/>
          <w:szCs w:val="24"/>
        </w:rPr>
      </w:pPr>
      <w:r w:rsidRPr="004E7A3B">
        <w:rPr>
          <w:rFonts w:eastAsia="Times New Roman"/>
          <w:szCs w:val="24"/>
        </w:rPr>
        <w:t>Iesniegto piedāvājumu atvēršanas procesam Pretendents var sekot līdzi tiešsaistes režīmā EIS e-konkursu apakšsistēmā.</w:t>
      </w:r>
    </w:p>
    <w:p w14:paraId="575133C8" w14:textId="77777777" w:rsidR="001D7FB2" w:rsidRPr="00992440" w:rsidRDefault="001D7FB2" w:rsidP="001D7FB2">
      <w:pPr>
        <w:spacing w:after="0" w:line="240" w:lineRule="auto"/>
        <w:ind w:right="-7"/>
        <w:jc w:val="both"/>
        <w:rPr>
          <w:rFonts w:eastAsia="Times New Roman"/>
          <w:kern w:val="2"/>
          <w:szCs w:val="24"/>
          <w:lang w:eastAsia="zh-CN"/>
        </w:rPr>
      </w:pPr>
    </w:p>
    <w:p w14:paraId="613C6F39" w14:textId="401BEC26" w:rsidR="001D7FB2" w:rsidRPr="00AB461D" w:rsidRDefault="001D7FB2" w:rsidP="009A30A6">
      <w:pPr>
        <w:pStyle w:val="ListParagraph"/>
        <w:numPr>
          <w:ilvl w:val="0"/>
          <w:numId w:val="17"/>
        </w:numPr>
        <w:tabs>
          <w:tab w:val="left" w:pos="284"/>
        </w:tabs>
        <w:spacing w:after="0" w:line="240" w:lineRule="auto"/>
        <w:ind w:right="-7"/>
        <w:jc w:val="both"/>
        <w:rPr>
          <w:rFonts w:eastAsia="Times New Roman"/>
          <w:kern w:val="2"/>
          <w:szCs w:val="24"/>
          <w:lang w:eastAsia="en-GB"/>
        </w:rPr>
      </w:pPr>
      <w:r w:rsidRPr="00356383">
        <w:rPr>
          <w:rFonts w:eastAsia="SimSun"/>
          <w:b/>
          <w:bCs/>
          <w:kern w:val="2"/>
          <w:szCs w:val="24"/>
          <w:lang w:eastAsia="zh-CN"/>
        </w:rPr>
        <w:t>Piedāvājuma derīguma termiņš</w:t>
      </w:r>
    </w:p>
    <w:p w14:paraId="1A25AAB0" w14:textId="2CB4626F" w:rsidR="009F5434" w:rsidRDefault="00AB461D" w:rsidP="00A42A95">
      <w:pPr>
        <w:rPr>
          <w:rFonts w:eastAsia="Times New Roman"/>
          <w:kern w:val="2"/>
          <w:szCs w:val="24"/>
          <w:lang w:eastAsia="en-GB"/>
        </w:rPr>
      </w:pPr>
      <w:r w:rsidRPr="007E208F">
        <w:rPr>
          <w:rFonts w:eastAsia="Times New Roman"/>
          <w:kern w:val="2"/>
          <w:szCs w:val="24"/>
          <w:lang w:eastAsia="en-GB"/>
        </w:rPr>
        <w:t>Piedāvājumam jābūt spēka 60 dienas no tā iesniegšanas datuma.</w:t>
      </w:r>
    </w:p>
    <w:p w14:paraId="1F310D53" w14:textId="77777777" w:rsidR="001C291A" w:rsidRPr="00A42A95" w:rsidRDefault="001C291A" w:rsidP="00A42A95">
      <w:pPr>
        <w:rPr>
          <w:rFonts w:eastAsia="Times New Roman"/>
          <w:kern w:val="2"/>
          <w:szCs w:val="24"/>
          <w:lang w:eastAsia="en-GB"/>
        </w:rPr>
      </w:pPr>
    </w:p>
    <w:p w14:paraId="5B0B8182" w14:textId="7039ABBB" w:rsidR="009F5434" w:rsidRPr="00AB461D" w:rsidRDefault="009F5434" w:rsidP="009A30A6">
      <w:pPr>
        <w:pStyle w:val="ListParagraph"/>
        <w:numPr>
          <w:ilvl w:val="0"/>
          <w:numId w:val="17"/>
        </w:numPr>
        <w:spacing w:after="0" w:line="240" w:lineRule="auto"/>
        <w:ind w:right="-7"/>
        <w:jc w:val="both"/>
        <w:rPr>
          <w:rFonts w:eastAsia="SimSun"/>
          <w:b/>
          <w:bCs/>
          <w:kern w:val="2"/>
          <w:szCs w:val="24"/>
          <w:lang w:eastAsia="zh-CN"/>
        </w:rPr>
      </w:pPr>
      <w:r w:rsidRPr="00AB461D">
        <w:rPr>
          <w:rFonts w:eastAsia="SimSun"/>
          <w:b/>
          <w:bCs/>
          <w:kern w:val="2"/>
          <w:szCs w:val="24"/>
          <w:lang w:eastAsia="zh-CN"/>
        </w:rPr>
        <w:lastRenderedPageBreak/>
        <w:t>Prasības pretendentam</w:t>
      </w:r>
    </w:p>
    <w:p w14:paraId="63743F1A" w14:textId="52C261F8" w:rsidR="009F5434" w:rsidRDefault="008C7B55" w:rsidP="009F5434">
      <w:pPr>
        <w:spacing w:after="0" w:line="240" w:lineRule="auto"/>
        <w:jc w:val="both"/>
        <w:rPr>
          <w:rFonts w:eastAsia="SimSun"/>
          <w:kern w:val="2"/>
          <w:szCs w:val="24"/>
          <w:lang w:eastAsia="zh-CN"/>
        </w:rPr>
      </w:pPr>
      <w:r>
        <w:rPr>
          <w:rFonts w:eastAsia="SimSun"/>
          <w:kern w:val="2"/>
          <w:szCs w:val="24"/>
          <w:lang w:eastAsia="zh-CN"/>
        </w:rPr>
        <w:t>7</w:t>
      </w:r>
      <w:r w:rsidR="009F5434" w:rsidRPr="00992440">
        <w:rPr>
          <w:rFonts w:eastAsia="SimSun"/>
          <w:kern w:val="2"/>
          <w:szCs w:val="24"/>
          <w:lang w:eastAsia="zh-CN"/>
        </w:rPr>
        <w:t>.1. Attiecībā uz pretendentu nepastāv Publisk</w:t>
      </w:r>
      <w:r w:rsidR="009F5434">
        <w:rPr>
          <w:rFonts w:eastAsia="SimSun"/>
          <w:kern w:val="2"/>
          <w:szCs w:val="24"/>
          <w:lang w:eastAsia="zh-CN"/>
        </w:rPr>
        <w:t>ā</w:t>
      </w:r>
      <w:r w:rsidR="009F5434" w:rsidRPr="00992440">
        <w:rPr>
          <w:rFonts w:eastAsia="SimSun"/>
          <w:kern w:val="2"/>
          <w:szCs w:val="24"/>
          <w:lang w:eastAsia="zh-CN"/>
        </w:rPr>
        <w:t xml:space="preserve"> iepirkum</w:t>
      </w:r>
      <w:r w:rsidR="009F5434">
        <w:rPr>
          <w:rFonts w:eastAsia="SimSun"/>
          <w:kern w:val="2"/>
          <w:szCs w:val="24"/>
          <w:lang w:eastAsia="zh-CN"/>
        </w:rPr>
        <w:t>a</w:t>
      </w:r>
      <w:r w:rsidR="009F5434" w:rsidRPr="00992440">
        <w:rPr>
          <w:rFonts w:eastAsia="SimSun"/>
          <w:kern w:val="2"/>
          <w:szCs w:val="24"/>
          <w:lang w:eastAsia="zh-CN"/>
        </w:rPr>
        <w:t xml:space="preserve"> likuma 42. panta minētie izslēgšanas nosacījumi.</w:t>
      </w:r>
    </w:p>
    <w:p w14:paraId="7DA5B157" w14:textId="44989C08" w:rsidR="009F5434" w:rsidRDefault="008C7B55" w:rsidP="00AF6590">
      <w:pPr>
        <w:spacing w:after="0" w:line="240" w:lineRule="auto"/>
        <w:jc w:val="both"/>
        <w:rPr>
          <w:kern w:val="2"/>
          <w:szCs w:val="20"/>
          <w:lang w:eastAsia="en-GB"/>
        </w:rPr>
      </w:pPr>
      <w:r>
        <w:rPr>
          <w:kern w:val="2"/>
          <w:szCs w:val="20"/>
          <w:lang w:eastAsia="en-GB"/>
        </w:rPr>
        <w:t>7</w:t>
      </w:r>
      <w:r w:rsidR="009F5434" w:rsidRPr="00640680">
        <w:rPr>
          <w:kern w:val="2"/>
          <w:szCs w:val="20"/>
          <w:lang w:eastAsia="en-GB"/>
        </w:rPr>
        <w:t>.2. Prasības attiecībā uz Pretendenta atbilstību profesionālās darbības veikšanai:</w:t>
      </w:r>
    </w:p>
    <w:p w14:paraId="0139ADA0" w14:textId="4FB8F849" w:rsidR="009F5434" w:rsidRPr="009F5434" w:rsidRDefault="008C7B55" w:rsidP="00AF6590">
      <w:pPr>
        <w:spacing w:after="0" w:line="240" w:lineRule="auto"/>
        <w:ind w:firstLine="720"/>
        <w:jc w:val="both"/>
        <w:rPr>
          <w:rFonts w:eastAsia="Times New Roman"/>
          <w:szCs w:val="24"/>
        </w:rPr>
      </w:pPr>
      <w:r>
        <w:rPr>
          <w:rFonts w:eastAsia="Times New Roman"/>
          <w:szCs w:val="24"/>
          <w:lang w:val="en-GB"/>
        </w:rPr>
        <w:t>7</w:t>
      </w:r>
      <w:r w:rsidR="009F5434">
        <w:rPr>
          <w:rFonts w:eastAsia="Times New Roman"/>
          <w:szCs w:val="24"/>
          <w:lang w:val="en-GB"/>
        </w:rPr>
        <w:t xml:space="preserve">.2.1. </w:t>
      </w:r>
      <w:r w:rsidR="009F5434" w:rsidRPr="009F5434">
        <w:rPr>
          <w:rFonts w:eastAsia="Times New Roman"/>
          <w:szCs w:val="24"/>
        </w:rPr>
        <w:t xml:space="preserve">Pretendents – fiziska vai juridiska persona, šādu personu apvienība jebkurā to kombinācijā, kas attiecīgi piedāvā veikt </w:t>
      </w:r>
      <w:r w:rsidR="007E208F">
        <w:rPr>
          <w:rFonts w:eastAsia="Times New Roman"/>
          <w:szCs w:val="24"/>
        </w:rPr>
        <w:t>n</w:t>
      </w:r>
      <w:r w:rsidR="009F5434" w:rsidRPr="009F5434">
        <w:rPr>
          <w:rFonts w:eastAsia="Times New Roman"/>
          <w:szCs w:val="24"/>
        </w:rPr>
        <w:t>olikuma prasībām atbilstošas Preču piegādes;</w:t>
      </w:r>
    </w:p>
    <w:p w14:paraId="1CC690CB" w14:textId="2DC3A7AA" w:rsidR="009F5434" w:rsidRPr="009F5434" w:rsidRDefault="008C7B55" w:rsidP="00AF6590">
      <w:pPr>
        <w:spacing w:after="0" w:line="240" w:lineRule="auto"/>
        <w:ind w:firstLine="720"/>
        <w:jc w:val="both"/>
        <w:rPr>
          <w:rFonts w:eastAsia="Times New Roman"/>
          <w:szCs w:val="24"/>
        </w:rPr>
      </w:pPr>
      <w:r>
        <w:rPr>
          <w:rFonts w:eastAsia="Times New Roman"/>
          <w:bCs/>
          <w:szCs w:val="24"/>
        </w:rPr>
        <w:t>7</w:t>
      </w:r>
      <w:r w:rsidR="009F5434" w:rsidRPr="009F5434">
        <w:rPr>
          <w:rFonts w:eastAsia="Times New Roman"/>
          <w:bCs/>
          <w:szCs w:val="24"/>
        </w:rPr>
        <w:t>.2.2. Pretendents</w:t>
      </w:r>
      <w:r w:rsidR="009F5434" w:rsidRPr="009F5434">
        <w:rPr>
          <w:rFonts w:eastAsia="Times New Roman"/>
          <w:szCs w:val="24"/>
        </w:rPr>
        <w:t xml:space="preserve"> ir reģistrēts normatīvajos aktos noteiktajos gadījumos un kārtībā Latvijas Republikas vai līdzvērtīgos ārvalstu reģistros (ja normatīvie akti to paredz);</w:t>
      </w:r>
    </w:p>
    <w:p w14:paraId="7259FC87" w14:textId="281287C9" w:rsidR="009F5434" w:rsidRDefault="008C7B55" w:rsidP="00AF6590">
      <w:pPr>
        <w:spacing w:after="0" w:line="240" w:lineRule="auto"/>
        <w:ind w:firstLine="720"/>
        <w:jc w:val="both"/>
        <w:rPr>
          <w:rFonts w:eastAsia="Cambria"/>
          <w:szCs w:val="20"/>
        </w:rPr>
      </w:pPr>
      <w:r>
        <w:rPr>
          <w:rFonts w:eastAsia="Cambria"/>
          <w:bCs/>
          <w:szCs w:val="24"/>
        </w:rPr>
        <w:t>7</w:t>
      </w:r>
      <w:r w:rsidR="009F5434" w:rsidRPr="009F5434">
        <w:rPr>
          <w:rFonts w:eastAsia="Cambria"/>
          <w:bCs/>
          <w:szCs w:val="24"/>
        </w:rPr>
        <w:t xml:space="preserve">.2.3. </w:t>
      </w:r>
      <w:r w:rsidR="009F5434" w:rsidRPr="009F5434">
        <w:rPr>
          <w:rFonts w:eastAsia="Cambria"/>
          <w:bCs/>
          <w:szCs w:val="20"/>
        </w:rPr>
        <w:t>Pretendentam</w:t>
      </w:r>
      <w:r w:rsidR="009F5434" w:rsidRPr="009F5434">
        <w:rPr>
          <w:rFonts w:eastAsia="Cambria"/>
          <w:szCs w:val="20"/>
        </w:rPr>
        <w:t xml:space="preserve"> ir pieredze  līdzīgu </w:t>
      </w:r>
      <w:r w:rsidR="00970CB1">
        <w:rPr>
          <w:rFonts w:eastAsia="Cambria"/>
          <w:szCs w:val="20"/>
        </w:rPr>
        <w:t>n</w:t>
      </w:r>
      <w:r w:rsidR="009F5434" w:rsidRPr="009F5434">
        <w:rPr>
          <w:rFonts w:eastAsia="Cambria"/>
          <w:szCs w:val="20"/>
        </w:rPr>
        <w:t xml:space="preserve">olikumā noteikto Preču piegāžu veikšanā (iepirkuma priekšmetam līdzīgas piegādes - </w:t>
      </w:r>
      <w:r w:rsidR="009F5434" w:rsidRPr="00ED404D">
        <w:rPr>
          <w:rFonts w:eastAsia="Cambria"/>
          <w:szCs w:val="24"/>
        </w:rPr>
        <w:t>darba apģērbu un darba apavu piegādes</w:t>
      </w:r>
      <w:r w:rsidR="009F5434" w:rsidRPr="009F5434">
        <w:rPr>
          <w:rFonts w:eastAsia="Cambria"/>
          <w:szCs w:val="20"/>
        </w:rPr>
        <w:t xml:space="preserve">) un Pretendents veicis vismaz </w:t>
      </w:r>
      <w:r w:rsidR="00970CB1">
        <w:rPr>
          <w:rFonts w:eastAsia="Cambria"/>
          <w:szCs w:val="20"/>
        </w:rPr>
        <w:t>2</w:t>
      </w:r>
      <w:r w:rsidR="00AF6590">
        <w:rPr>
          <w:rFonts w:eastAsia="Cambria"/>
          <w:szCs w:val="20"/>
        </w:rPr>
        <w:t xml:space="preserve"> (</w:t>
      </w:r>
      <w:r w:rsidR="00970CB1">
        <w:rPr>
          <w:rFonts w:eastAsia="Cambria"/>
          <w:szCs w:val="20"/>
        </w:rPr>
        <w:t>divas</w:t>
      </w:r>
      <w:r w:rsidR="00AF6590">
        <w:rPr>
          <w:rFonts w:eastAsia="Cambria"/>
          <w:szCs w:val="20"/>
        </w:rPr>
        <w:t>)</w:t>
      </w:r>
      <w:r w:rsidR="009F5434" w:rsidRPr="009F5434">
        <w:rPr>
          <w:rFonts w:eastAsia="Cambria"/>
          <w:szCs w:val="20"/>
        </w:rPr>
        <w:t xml:space="preserve"> </w:t>
      </w:r>
      <w:r w:rsidR="00ED404D">
        <w:rPr>
          <w:rFonts w:eastAsia="Cambria"/>
          <w:szCs w:val="20"/>
        </w:rPr>
        <w:t>Iepirkuma</w:t>
      </w:r>
      <w:r w:rsidR="009F5434" w:rsidRPr="009F5434">
        <w:rPr>
          <w:rFonts w:eastAsia="Cambria"/>
          <w:szCs w:val="20"/>
        </w:rPr>
        <w:t xml:space="preserve"> priekšmetam līdzīgas piegādes iepriekšējo </w:t>
      </w:r>
      <w:r w:rsidR="00AF6590">
        <w:rPr>
          <w:rFonts w:eastAsia="Cambria"/>
          <w:szCs w:val="20"/>
        </w:rPr>
        <w:t>3</w:t>
      </w:r>
      <w:r w:rsidR="00970CB1">
        <w:rPr>
          <w:rFonts w:eastAsia="Cambria"/>
          <w:szCs w:val="20"/>
        </w:rPr>
        <w:t xml:space="preserve"> </w:t>
      </w:r>
      <w:r w:rsidR="00AF6590">
        <w:rPr>
          <w:rFonts w:eastAsia="Cambria"/>
          <w:szCs w:val="20"/>
        </w:rPr>
        <w:t>(</w:t>
      </w:r>
      <w:r w:rsidR="009F5434" w:rsidRPr="009F5434">
        <w:rPr>
          <w:rFonts w:eastAsia="Cambria"/>
          <w:szCs w:val="20"/>
        </w:rPr>
        <w:t>trīs</w:t>
      </w:r>
      <w:r w:rsidR="00AF6590">
        <w:rPr>
          <w:rFonts w:eastAsia="Cambria"/>
          <w:szCs w:val="20"/>
        </w:rPr>
        <w:t>)</w:t>
      </w:r>
      <w:r w:rsidR="009F5434" w:rsidRPr="009F5434">
        <w:rPr>
          <w:rFonts w:eastAsia="Cambria"/>
          <w:szCs w:val="20"/>
        </w:rPr>
        <w:t xml:space="preserve"> gadu laikā</w:t>
      </w:r>
      <w:r w:rsidR="00AF6590">
        <w:rPr>
          <w:rFonts w:eastAsia="Cambria"/>
          <w:szCs w:val="20"/>
        </w:rPr>
        <w:t xml:space="preserve"> (2018.,2019. un 2020.gadā)</w:t>
      </w:r>
      <w:r w:rsidR="00771777">
        <w:rPr>
          <w:rFonts w:eastAsia="Cambria"/>
          <w:szCs w:val="20"/>
        </w:rPr>
        <w:t xml:space="preserve">. </w:t>
      </w:r>
      <w:r w:rsidR="00771777" w:rsidRPr="00523512">
        <w:rPr>
          <w:rFonts w:eastAsia="Times New Roman"/>
          <w:szCs w:val="24"/>
        </w:rPr>
        <w:t xml:space="preserve">Par līdzvērtīga rakstura un apjoma Preču piegādēm uzskatāmas agrāk veiktās Preču piegādes, kas pēc satura ir </w:t>
      </w:r>
      <w:r w:rsidR="00ED404D">
        <w:rPr>
          <w:rFonts w:eastAsia="Times New Roman"/>
          <w:szCs w:val="24"/>
        </w:rPr>
        <w:t>I</w:t>
      </w:r>
      <w:r w:rsidR="00771777" w:rsidRPr="00523512">
        <w:rPr>
          <w:rFonts w:eastAsia="Times New Roman"/>
          <w:szCs w:val="24"/>
        </w:rPr>
        <w:t xml:space="preserve">epirkuma priekšmetam līdzīgas Preces – darba apģērbi un darba apavi, kas tiek iepirktas šajā </w:t>
      </w:r>
      <w:r w:rsidR="00ED404D">
        <w:rPr>
          <w:rFonts w:eastAsia="Times New Roman"/>
          <w:szCs w:val="24"/>
        </w:rPr>
        <w:t>I</w:t>
      </w:r>
      <w:r w:rsidR="00771777" w:rsidRPr="00523512">
        <w:rPr>
          <w:rFonts w:eastAsia="Times New Roman"/>
          <w:szCs w:val="24"/>
        </w:rPr>
        <w:t>epirkumā</w:t>
      </w:r>
      <w:r w:rsidR="00771777">
        <w:rPr>
          <w:rFonts w:eastAsia="Times New Roman"/>
          <w:szCs w:val="24"/>
        </w:rPr>
        <w:t>.</w:t>
      </w:r>
    </w:p>
    <w:p w14:paraId="5D202EEC" w14:textId="037924EA" w:rsidR="00AF6590" w:rsidRDefault="008C7B55" w:rsidP="00C44FFE">
      <w:pPr>
        <w:spacing w:after="0" w:line="240" w:lineRule="auto"/>
        <w:ind w:firstLine="709"/>
        <w:jc w:val="both"/>
        <w:rPr>
          <w:rFonts w:eastAsia="Times New Roman"/>
          <w:kern w:val="2"/>
          <w:szCs w:val="20"/>
          <w:lang w:eastAsia="en-GB"/>
        </w:rPr>
      </w:pPr>
      <w:r>
        <w:rPr>
          <w:rFonts w:eastAsia="Cambria"/>
          <w:szCs w:val="20"/>
        </w:rPr>
        <w:t>7</w:t>
      </w:r>
      <w:r w:rsidR="00AF6590">
        <w:rPr>
          <w:rFonts w:eastAsia="Cambria"/>
          <w:szCs w:val="20"/>
        </w:rPr>
        <w:t xml:space="preserve">.2.4. </w:t>
      </w:r>
      <w:r w:rsidR="00AF6590" w:rsidRPr="00640680">
        <w:rPr>
          <w:rFonts w:eastAsia="Times New Roman"/>
          <w:kern w:val="2"/>
          <w:szCs w:val="20"/>
          <w:lang w:eastAsia="en-GB"/>
        </w:rPr>
        <w:t xml:space="preserve">Pretendents ir saņēmis pozitīvas Pasūtītāju atsauksmes par katru </w:t>
      </w:r>
      <w:r w:rsidR="00AF6590">
        <w:rPr>
          <w:rFonts w:eastAsia="Times New Roman"/>
          <w:kern w:val="2"/>
          <w:szCs w:val="20"/>
          <w:lang w:eastAsia="en-GB"/>
        </w:rPr>
        <w:t>darba apģērbu un apavu piegādi,</w:t>
      </w:r>
      <w:r w:rsidR="00AF6590" w:rsidRPr="00640680">
        <w:rPr>
          <w:rFonts w:eastAsia="Times New Roman"/>
          <w:kern w:val="2"/>
          <w:szCs w:val="20"/>
          <w:lang w:eastAsia="en-GB"/>
        </w:rPr>
        <w:t xml:space="preserve"> kur</w:t>
      </w:r>
      <w:r w:rsidR="00AF6590">
        <w:rPr>
          <w:rFonts w:eastAsia="Times New Roman"/>
          <w:kern w:val="2"/>
          <w:szCs w:val="20"/>
          <w:lang w:eastAsia="en-GB"/>
        </w:rPr>
        <w:t>ās</w:t>
      </w:r>
      <w:r w:rsidR="00AF6590" w:rsidRPr="00640680">
        <w:rPr>
          <w:rFonts w:eastAsia="Times New Roman"/>
          <w:kern w:val="2"/>
          <w:szCs w:val="20"/>
          <w:lang w:eastAsia="en-GB"/>
        </w:rPr>
        <w:t xml:space="preserve"> Pretendents apliecina savas profesionālās spējas atbilstoši Noteikumu </w:t>
      </w:r>
      <w:r>
        <w:rPr>
          <w:rFonts w:eastAsia="Times New Roman"/>
          <w:kern w:val="2"/>
          <w:szCs w:val="20"/>
          <w:lang w:eastAsia="en-GB"/>
        </w:rPr>
        <w:t>7</w:t>
      </w:r>
      <w:r w:rsidR="00AF6590" w:rsidRPr="00640680">
        <w:rPr>
          <w:rFonts w:eastAsia="Times New Roman"/>
          <w:kern w:val="2"/>
          <w:szCs w:val="20"/>
          <w:lang w:eastAsia="en-GB"/>
        </w:rPr>
        <w:t>.</w:t>
      </w:r>
      <w:r w:rsidR="00AF6590">
        <w:rPr>
          <w:rFonts w:eastAsia="Times New Roman"/>
          <w:kern w:val="2"/>
          <w:szCs w:val="20"/>
          <w:lang w:eastAsia="en-GB"/>
        </w:rPr>
        <w:t>2</w:t>
      </w:r>
      <w:r w:rsidR="00AF6590" w:rsidRPr="00640680">
        <w:rPr>
          <w:rFonts w:eastAsia="Times New Roman"/>
          <w:kern w:val="2"/>
          <w:szCs w:val="20"/>
          <w:lang w:eastAsia="en-GB"/>
        </w:rPr>
        <w:t>.</w:t>
      </w:r>
      <w:r w:rsidR="00AF6590">
        <w:rPr>
          <w:rFonts w:eastAsia="Times New Roman"/>
          <w:kern w:val="2"/>
          <w:szCs w:val="20"/>
          <w:lang w:eastAsia="en-GB"/>
        </w:rPr>
        <w:t>3.</w:t>
      </w:r>
      <w:r w:rsidR="00AF6590" w:rsidRPr="00640680">
        <w:rPr>
          <w:rFonts w:eastAsia="Times New Roman"/>
          <w:kern w:val="2"/>
          <w:szCs w:val="20"/>
          <w:lang w:eastAsia="en-GB"/>
        </w:rPr>
        <w:t xml:space="preserve"> punkta prasībām.</w:t>
      </w:r>
    </w:p>
    <w:p w14:paraId="15AA0D82" w14:textId="1A456792" w:rsidR="00523512" w:rsidRPr="00523512" w:rsidRDefault="008C7B55" w:rsidP="00771777">
      <w:pPr>
        <w:spacing w:after="0" w:line="240" w:lineRule="auto"/>
        <w:jc w:val="both"/>
        <w:rPr>
          <w:rFonts w:eastAsia="Times New Roman"/>
          <w:bCs/>
          <w:szCs w:val="24"/>
        </w:rPr>
      </w:pPr>
      <w:r>
        <w:rPr>
          <w:rFonts w:eastAsia="Times New Roman"/>
          <w:szCs w:val="24"/>
        </w:rPr>
        <w:t>7</w:t>
      </w:r>
      <w:r w:rsidR="00771777" w:rsidRPr="00771777">
        <w:rPr>
          <w:rFonts w:eastAsia="Times New Roman"/>
          <w:szCs w:val="24"/>
        </w:rPr>
        <w:t>.3.</w:t>
      </w:r>
      <w:r w:rsidR="00771777">
        <w:rPr>
          <w:rFonts w:eastAsia="Times New Roman"/>
          <w:b/>
          <w:bCs/>
          <w:szCs w:val="24"/>
        </w:rPr>
        <w:t xml:space="preserve"> </w:t>
      </w:r>
      <w:r w:rsidR="00523512" w:rsidRPr="00523512">
        <w:rPr>
          <w:rFonts w:eastAsia="Times New Roman"/>
          <w:bCs/>
          <w:szCs w:val="24"/>
        </w:rPr>
        <w:t>Lai noskaidrotu Pretendenta atbilstību Pasūtītāja noteiktajām atlases (kvalifikācijas) prasībām, Pretendentam jāiesniedz šādi Pretendenta atlases (kvalifikācijas) dokumenti:</w:t>
      </w:r>
    </w:p>
    <w:p w14:paraId="37D4E3A8" w14:textId="34C8C383" w:rsidR="00523512" w:rsidRPr="00771777" w:rsidRDefault="00523512" w:rsidP="00771777">
      <w:pPr>
        <w:spacing w:after="0" w:line="240" w:lineRule="auto"/>
        <w:jc w:val="both"/>
        <w:rPr>
          <w:rFonts w:eastAsia="Times New Roman"/>
          <w:bCs/>
          <w:szCs w:val="25"/>
        </w:rPr>
      </w:pPr>
      <w:r w:rsidRPr="00523512">
        <w:rPr>
          <w:rFonts w:eastAsia="Times New Roman"/>
          <w:szCs w:val="25"/>
        </w:rPr>
        <w:t xml:space="preserve">            </w:t>
      </w:r>
      <w:r w:rsidR="008C7B55">
        <w:rPr>
          <w:rFonts w:eastAsia="Times New Roman"/>
          <w:bCs/>
          <w:szCs w:val="25"/>
        </w:rPr>
        <w:t>7</w:t>
      </w:r>
      <w:r w:rsidRPr="00771777">
        <w:rPr>
          <w:rFonts w:eastAsia="Times New Roman"/>
          <w:bCs/>
          <w:szCs w:val="25"/>
        </w:rPr>
        <w:t>.</w:t>
      </w:r>
      <w:r w:rsidR="00771777" w:rsidRPr="00771777">
        <w:rPr>
          <w:rFonts w:eastAsia="Times New Roman"/>
          <w:bCs/>
          <w:szCs w:val="25"/>
        </w:rPr>
        <w:t>3</w:t>
      </w:r>
      <w:r w:rsidRPr="00771777">
        <w:rPr>
          <w:rFonts w:eastAsia="Times New Roman"/>
          <w:bCs/>
          <w:szCs w:val="25"/>
        </w:rPr>
        <w:t>.1.</w:t>
      </w:r>
      <w:r w:rsidR="00771777">
        <w:rPr>
          <w:rFonts w:eastAsia="Times New Roman"/>
          <w:bCs/>
          <w:szCs w:val="25"/>
        </w:rPr>
        <w:t xml:space="preserve"> </w:t>
      </w:r>
      <w:r w:rsidRPr="00771777">
        <w:rPr>
          <w:rFonts w:eastAsia="Times New Roman"/>
          <w:bCs/>
          <w:szCs w:val="25"/>
        </w:rPr>
        <w:t>d</w:t>
      </w:r>
      <w:r w:rsidRPr="00771777">
        <w:rPr>
          <w:rFonts w:eastAsia="Times New Roman"/>
          <w:bCs/>
          <w:szCs w:val="24"/>
          <w:lang w:eastAsia="ar-SA"/>
        </w:rPr>
        <w:t xml:space="preserve">okuments (kopija), kas apliecina Pretendenta pārstāvja, kurš paraksta piedāvājumu, paraksta (pārstāvības) tiesības. Ja Pretendents iesniedz pilnvaru, tad papildus tam jāiesniedz dokuments (kopija), kas apliecina, ka pilnvaras devējam ir Pretendenta paraksta (pārstāvības) tiesības. </w:t>
      </w:r>
      <w:r w:rsidRPr="00771777">
        <w:rPr>
          <w:rFonts w:eastAsia="Times New Roman"/>
          <w:bCs/>
          <w:szCs w:val="24"/>
        </w:rPr>
        <w:t>Ja paraksta (pārstāvības) tiesības izriet no informācijas, kas iegūstama LR Uzņēmumu reģistra datu bāzē, Pretendenta pārstāvis Pieteikumā (</w:t>
      </w:r>
      <w:r w:rsidR="00970CB1">
        <w:rPr>
          <w:rFonts w:eastAsia="Times New Roman"/>
          <w:bCs/>
          <w:szCs w:val="24"/>
        </w:rPr>
        <w:t>n</w:t>
      </w:r>
      <w:r w:rsidRPr="00771777">
        <w:rPr>
          <w:rFonts w:eastAsia="Times New Roman"/>
          <w:bCs/>
          <w:szCs w:val="24"/>
        </w:rPr>
        <w:t>olikuma 1.pielikums) ietver norādi par šo faktu un Pasūtītājs pats par to pārliecināsies LR Uzņēmumu reģistra datu bāzē</w:t>
      </w:r>
      <w:r w:rsidR="00771777" w:rsidRPr="00771777">
        <w:rPr>
          <w:rFonts w:eastAsia="Times New Roman"/>
          <w:bCs/>
          <w:szCs w:val="24"/>
        </w:rPr>
        <w:t>.</w:t>
      </w:r>
    </w:p>
    <w:p w14:paraId="7853FE2D" w14:textId="6EB89826" w:rsidR="00C44FFE" w:rsidRDefault="00523512" w:rsidP="003A103A">
      <w:pPr>
        <w:spacing w:after="0" w:line="240" w:lineRule="auto"/>
        <w:jc w:val="both"/>
        <w:rPr>
          <w:rFonts w:eastAsia="Times New Roman"/>
          <w:szCs w:val="24"/>
        </w:rPr>
      </w:pPr>
      <w:r w:rsidRPr="00771777">
        <w:rPr>
          <w:rFonts w:eastAsia="Times New Roman"/>
          <w:bCs/>
          <w:szCs w:val="24"/>
        </w:rPr>
        <w:t xml:space="preserve">          </w:t>
      </w:r>
      <w:r w:rsidR="00E133EB">
        <w:rPr>
          <w:rFonts w:eastAsia="Times New Roman"/>
          <w:bCs/>
          <w:szCs w:val="24"/>
        </w:rPr>
        <w:t xml:space="preserve"> </w:t>
      </w:r>
      <w:r w:rsidR="008C7B55">
        <w:rPr>
          <w:rFonts w:eastAsia="Times New Roman"/>
          <w:bCs/>
          <w:szCs w:val="24"/>
        </w:rPr>
        <w:t>7</w:t>
      </w:r>
      <w:r w:rsidRPr="00771777">
        <w:rPr>
          <w:rFonts w:eastAsia="Times New Roman"/>
          <w:bCs/>
          <w:szCs w:val="24"/>
        </w:rPr>
        <w:t>.</w:t>
      </w:r>
      <w:r w:rsidR="00771777" w:rsidRPr="00771777">
        <w:rPr>
          <w:rFonts w:eastAsia="Times New Roman"/>
          <w:bCs/>
          <w:szCs w:val="24"/>
        </w:rPr>
        <w:t>3</w:t>
      </w:r>
      <w:r w:rsidRPr="00771777">
        <w:rPr>
          <w:rFonts w:eastAsia="Times New Roman"/>
          <w:bCs/>
          <w:szCs w:val="24"/>
        </w:rPr>
        <w:t>.2. ārvalstī reģistrētam Pretendentam jāiesniedz kompetentas attiecīgās valsts institūcijas izsniegts dokuments (kopija), kas apliecina Pretendenta reģistrāciju atbilstoši tās valsts normatīvo</w:t>
      </w:r>
      <w:r w:rsidRPr="00523512">
        <w:rPr>
          <w:rFonts w:eastAsia="Times New Roman"/>
          <w:szCs w:val="24"/>
        </w:rPr>
        <w:t xml:space="preserve"> aktu prasībām (ja attiecīgās valsts normatīvais regulējums neparedz reģistrācijas dokumenta izdošanu, tad Pretendents Pieteikumā (</w:t>
      </w:r>
      <w:r w:rsidR="00970CB1">
        <w:rPr>
          <w:rFonts w:eastAsia="Times New Roman"/>
          <w:szCs w:val="24"/>
        </w:rPr>
        <w:t>n</w:t>
      </w:r>
      <w:r w:rsidRPr="00523512">
        <w:rPr>
          <w:rFonts w:eastAsia="Times New Roman"/>
          <w:szCs w:val="24"/>
        </w:rPr>
        <w:t xml:space="preserve">olikuma 1.pielikums) norāda kompetento iestādi attiecīgajā valstī, kas var apliecināt reģistrācijas faktu). </w:t>
      </w:r>
    </w:p>
    <w:p w14:paraId="1B8DB62D" w14:textId="4AF77D2F" w:rsidR="00E133EB" w:rsidRDefault="00E133EB" w:rsidP="00A42A95">
      <w:pPr>
        <w:widowControl w:val="0"/>
        <w:spacing w:after="0"/>
        <w:jc w:val="both"/>
      </w:pPr>
    </w:p>
    <w:p w14:paraId="330B768D" w14:textId="34A7752A" w:rsidR="007F6F20" w:rsidRPr="007F6F20" w:rsidRDefault="007F6F20" w:rsidP="00A42A95">
      <w:pPr>
        <w:pStyle w:val="ListParagraph"/>
        <w:widowControl w:val="0"/>
        <w:numPr>
          <w:ilvl w:val="0"/>
          <w:numId w:val="23"/>
        </w:numPr>
        <w:jc w:val="both"/>
        <w:rPr>
          <w:szCs w:val="24"/>
        </w:rPr>
      </w:pPr>
      <w:r w:rsidRPr="007F6F20">
        <w:rPr>
          <w:rFonts w:eastAsia="Times New Roman"/>
          <w:b/>
          <w:color w:val="000000"/>
          <w:szCs w:val="24"/>
        </w:rPr>
        <w:t>Iesniedzamie dokumenti</w:t>
      </w:r>
    </w:p>
    <w:p w14:paraId="59CFDCF5" w14:textId="4A2DC7B4" w:rsidR="007F6F20" w:rsidRPr="00F901BB" w:rsidRDefault="007F6F20" w:rsidP="007F6F20">
      <w:pPr>
        <w:pStyle w:val="ListParagraph"/>
        <w:widowControl w:val="0"/>
        <w:numPr>
          <w:ilvl w:val="1"/>
          <w:numId w:val="23"/>
        </w:numPr>
        <w:shd w:val="clear" w:color="auto" w:fill="FFFFFF"/>
        <w:tabs>
          <w:tab w:val="left" w:pos="426"/>
        </w:tabs>
        <w:autoSpaceDE w:val="0"/>
        <w:autoSpaceDN w:val="0"/>
        <w:adjustRightInd w:val="0"/>
        <w:spacing w:after="0" w:line="240" w:lineRule="auto"/>
        <w:ind w:left="0" w:firstLine="0"/>
        <w:jc w:val="both"/>
        <w:rPr>
          <w:rFonts w:eastAsia="Times New Roman"/>
          <w:bCs/>
          <w:color w:val="000000"/>
          <w:szCs w:val="24"/>
        </w:rPr>
      </w:pPr>
      <w:r w:rsidRPr="00F901BB">
        <w:rPr>
          <w:rFonts w:eastAsia="Times New Roman"/>
          <w:bCs/>
          <w:color w:val="000000"/>
          <w:szCs w:val="24"/>
        </w:rPr>
        <w:t>Pretendenta atlases dokumenti:</w:t>
      </w:r>
    </w:p>
    <w:p w14:paraId="165C85C3" w14:textId="6CD42B80" w:rsidR="007F6F20" w:rsidRPr="007F6F20" w:rsidRDefault="007F6F20" w:rsidP="007F6F20">
      <w:pPr>
        <w:widowControl w:val="0"/>
        <w:numPr>
          <w:ilvl w:val="2"/>
          <w:numId w:val="23"/>
        </w:numPr>
        <w:shd w:val="clear" w:color="auto" w:fill="FFFFFF"/>
        <w:autoSpaceDE w:val="0"/>
        <w:autoSpaceDN w:val="0"/>
        <w:adjustRightInd w:val="0"/>
        <w:spacing w:after="0" w:line="240" w:lineRule="auto"/>
        <w:ind w:left="0" w:firstLine="709"/>
        <w:jc w:val="both"/>
        <w:rPr>
          <w:rFonts w:eastAsia="Times New Roman"/>
          <w:color w:val="000000"/>
          <w:szCs w:val="24"/>
        </w:rPr>
      </w:pPr>
      <w:r>
        <w:rPr>
          <w:rFonts w:eastAsia="Times New Roman"/>
          <w:color w:val="000000"/>
          <w:szCs w:val="24"/>
          <w:lang w:eastAsia="lv-LV"/>
        </w:rPr>
        <w:t>Pretendenta pieteikums – 1.pielikums</w:t>
      </w:r>
      <w:r w:rsidRPr="007F6F20">
        <w:rPr>
          <w:rFonts w:eastAsia="Times New Roman"/>
          <w:color w:val="000000"/>
          <w:szCs w:val="24"/>
          <w:lang w:eastAsia="lv-LV"/>
        </w:rPr>
        <w:t>, kurā tiek izteikta pretendenta vēlme piedalīties iepirkumā, un i</w:t>
      </w:r>
      <w:r w:rsidRPr="007F6F20">
        <w:rPr>
          <w:rFonts w:eastAsia="Times New Roman"/>
          <w:color w:val="000000"/>
          <w:szCs w:val="24"/>
        </w:rPr>
        <w:t>nformācija par pretendentu;</w:t>
      </w:r>
    </w:p>
    <w:p w14:paraId="76844CBF" w14:textId="77777777" w:rsidR="007F6F20" w:rsidRPr="007F6F20" w:rsidRDefault="007F6F20" w:rsidP="007F6F20">
      <w:pPr>
        <w:widowControl w:val="0"/>
        <w:numPr>
          <w:ilvl w:val="2"/>
          <w:numId w:val="23"/>
        </w:numPr>
        <w:shd w:val="clear" w:color="auto" w:fill="FFFFFF"/>
        <w:autoSpaceDE w:val="0"/>
        <w:autoSpaceDN w:val="0"/>
        <w:adjustRightInd w:val="0"/>
        <w:spacing w:after="0" w:line="240" w:lineRule="auto"/>
        <w:ind w:left="0" w:firstLine="709"/>
        <w:jc w:val="both"/>
        <w:rPr>
          <w:rFonts w:eastAsia="Times New Roman"/>
          <w:color w:val="000000"/>
          <w:szCs w:val="24"/>
        </w:rPr>
      </w:pPr>
      <w:r w:rsidRPr="007F6F20">
        <w:rPr>
          <w:rFonts w:eastAsia="Times New Roman"/>
          <w:color w:val="000000"/>
          <w:szCs w:val="24"/>
        </w:rPr>
        <w:t xml:space="preserve">ja piedāvājumu paraksta persona, kura nav minēta Latvijas Republikas Uzņēmumu reģistra izziņā vai citas valsts kompetentas iestādes izdotā izziņā, tad pretendentam jāiesniedz amatpersonas ar paraksta tiesībām izdota </w:t>
      </w:r>
      <w:smartTag w:uri="schemas-tilde-lv/tildestengine" w:element="veidnes">
        <w:smartTagPr>
          <w:attr w:name="text" w:val="pilnvara"/>
          <w:attr w:name="baseform" w:val="pilnvara"/>
          <w:attr w:name="id" w:val="-1"/>
        </w:smartTagPr>
        <w:r w:rsidRPr="007F6F20">
          <w:rPr>
            <w:rFonts w:eastAsia="Times New Roman"/>
            <w:color w:val="000000"/>
            <w:szCs w:val="24"/>
          </w:rPr>
          <w:t>pilnvara</w:t>
        </w:r>
      </w:smartTag>
      <w:r w:rsidRPr="007F6F20">
        <w:rPr>
          <w:rFonts w:eastAsia="Times New Roman"/>
          <w:color w:val="000000"/>
          <w:szCs w:val="24"/>
        </w:rPr>
        <w:t xml:space="preserve"> minētajai personai parakstīt piedāvājumu un/vai iepirkuma līgumu.</w:t>
      </w:r>
    </w:p>
    <w:p w14:paraId="4C814375" w14:textId="77777777" w:rsidR="007F6F20" w:rsidRPr="00F901BB" w:rsidRDefault="007F6F20" w:rsidP="007F6F20">
      <w:pPr>
        <w:widowControl w:val="0"/>
        <w:numPr>
          <w:ilvl w:val="1"/>
          <w:numId w:val="23"/>
        </w:numPr>
        <w:shd w:val="clear" w:color="auto" w:fill="FFFFFF"/>
        <w:tabs>
          <w:tab w:val="left" w:pos="426"/>
        </w:tabs>
        <w:suppressAutoHyphens/>
        <w:autoSpaceDE w:val="0"/>
        <w:autoSpaceDN w:val="0"/>
        <w:adjustRightInd w:val="0"/>
        <w:spacing w:after="0" w:line="240" w:lineRule="auto"/>
        <w:ind w:left="0" w:firstLine="0"/>
        <w:jc w:val="both"/>
        <w:rPr>
          <w:rFonts w:eastAsia="Times New Roman"/>
          <w:bCs/>
          <w:color w:val="000000"/>
          <w:szCs w:val="24"/>
        </w:rPr>
      </w:pPr>
      <w:r w:rsidRPr="00F901BB">
        <w:rPr>
          <w:rFonts w:eastAsia="Times New Roman"/>
          <w:bCs/>
          <w:color w:val="000000"/>
          <w:szCs w:val="24"/>
          <w:lang w:eastAsia="lv-LV"/>
        </w:rPr>
        <w:t>Lai pārliecinātos par pretendenta tehniskajām un profesionālajām spējām:</w:t>
      </w:r>
    </w:p>
    <w:p w14:paraId="1605B3F3" w14:textId="77777777" w:rsidR="007F6F20" w:rsidRPr="007F6F20" w:rsidRDefault="007F6F20" w:rsidP="007F6F20">
      <w:pPr>
        <w:numPr>
          <w:ilvl w:val="2"/>
          <w:numId w:val="23"/>
        </w:numPr>
        <w:shd w:val="clear" w:color="auto" w:fill="FFFFFF"/>
        <w:autoSpaceDN w:val="0"/>
        <w:spacing w:after="0" w:line="240" w:lineRule="auto"/>
        <w:ind w:left="0" w:firstLine="709"/>
        <w:jc w:val="both"/>
        <w:rPr>
          <w:color w:val="000000"/>
          <w:szCs w:val="24"/>
          <w:lang w:eastAsia="lv-LV"/>
        </w:rPr>
      </w:pPr>
      <w:r w:rsidRPr="007F6F20">
        <w:rPr>
          <w:bCs/>
          <w:szCs w:val="24"/>
        </w:rPr>
        <w:t xml:space="preserve">Informācija, kas apliecina, ka </w:t>
      </w:r>
      <w:r w:rsidRPr="007F6F20">
        <w:rPr>
          <w:color w:val="000000"/>
          <w:szCs w:val="24"/>
        </w:rPr>
        <w:t>pretendents ir piedāvātā darba apģērba ražotājs vai tā ražotāja oficiālais pārstāvis</w:t>
      </w:r>
      <w:r w:rsidRPr="007F6F20">
        <w:rPr>
          <w:bCs/>
          <w:szCs w:val="24"/>
        </w:rPr>
        <w:t>;</w:t>
      </w:r>
    </w:p>
    <w:p w14:paraId="73D53FF3" w14:textId="469DF0FA" w:rsidR="007F6F20" w:rsidRPr="007F6F20" w:rsidRDefault="007F6F20" w:rsidP="007F6F20">
      <w:pPr>
        <w:pStyle w:val="naisf"/>
        <w:numPr>
          <w:ilvl w:val="2"/>
          <w:numId w:val="23"/>
        </w:numPr>
        <w:spacing w:before="0" w:after="0"/>
        <w:ind w:left="0" w:firstLine="709"/>
        <w:rPr>
          <w:bCs/>
          <w:color w:val="000000"/>
          <w:szCs w:val="24"/>
          <w:lang w:val="lv-LV"/>
        </w:rPr>
      </w:pPr>
      <w:r w:rsidRPr="007F6F20">
        <w:rPr>
          <w:color w:val="000000"/>
          <w:szCs w:val="24"/>
          <w:lang w:val="lv-LV"/>
        </w:rPr>
        <w:t xml:space="preserve">informācija par pretendentam iepriekšējo 3 (trīs) gadu </w:t>
      </w:r>
      <w:r w:rsidRPr="007F6F20">
        <w:rPr>
          <w:iCs/>
          <w:color w:val="000000"/>
          <w:szCs w:val="24"/>
          <w:lang w:val="lv-LV"/>
        </w:rPr>
        <w:t xml:space="preserve">laikā </w:t>
      </w:r>
      <w:r w:rsidRPr="007F6F20">
        <w:rPr>
          <w:color w:val="000000"/>
          <w:szCs w:val="24"/>
          <w:lang w:val="lv-LV" w:eastAsia="lv-LV"/>
        </w:rPr>
        <w:t xml:space="preserve">iegūto </w:t>
      </w:r>
      <w:r w:rsidRPr="007F6F20">
        <w:rPr>
          <w:color w:val="000000"/>
          <w:szCs w:val="24"/>
          <w:lang w:val="lv-LV"/>
        </w:rPr>
        <w:t xml:space="preserve">pieredzi, nodrošinot darba apģērba piegādes vismaz </w:t>
      </w:r>
      <w:r w:rsidR="00970CB1">
        <w:rPr>
          <w:color w:val="000000"/>
          <w:szCs w:val="24"/>
          <w:lang w:val="lv-LV"/>
        </w:rPr>
        <w:t>2</w:t>
      </w:r>
      <w:r w:rsidRPr="007F6F20">
        <w:rPr>
          <w:color w:val="000000"/>
          <w:szCs w:val="24"/>
          <w:lang w:val="lv-LV"/>
        </w:rPr>
        <w:t xml:space="preserve"> (</w:t>
      </w:r>
      <w:r w:rsidR="00970CB1">
        <w:rPr>
          <w:color w:val="000000"/>
          <w:szCs w:val="24"/>
          <w:lang w:val="lv-LV"/>
        </w:rPr>
        <w:t>div</w:t>
      </w:r>
      <w:r w:rsidRPr="007F6F20">
        <w:rPr>
          <w:color w:val="000000"/>
          <w:szCs w:val="24"/>
          <w:lang w:val="lv-LV"/>
        </w:rPr>
        <w:t xml:space="preserve">iem) piegāžu saņēmējiem, par kopējo veikto piegāžu summu vismaz </w:t>
      </w:r>
      <w:r>
        <w:rPr>
          <w:color w:val="000000"/>
          <w:szCs w:val="24"/>
          <w:lang w:val="lv-LV"/>
        </w:rPr>
        <w:t>10</w:t>
      </w:r>
      <w:r w:rsidR="00970CB1">
        <w:rPr>
          <w:color w:val="000000"/>
          <w:szCs w:val="24"/>
          <w:lang w:val="lv-LV"/>
        </w:rPr>
        <w:t> </w:t>
      </w:r>
      <w:r w:rsidRPr="007F6F20">
        <w:rPr>
          <w:color w:val="000000"/>
          <w:szCs w:val="24"/>
          <w:lang w:val="lv-LV"/>
        </w:rPr>
        <w:t>000</w:t>
      </w:r>
      <w:r w:rsidR="00970CB1">
        <w:rPr>
          <w:color w:val="000000"/>
          <w:szCs w:val="24"/>
          <w:lang w:val="lv-LV"/>
        </w:rPr>
        <w:t>.00</w:t>
      </w:r>
      <w:r w:rsidRPr="007F6F20">
        <w:rPr>
          <w:color w:val="000000"/>
          <w:szCs w:val="24"/>
          <w:lang w:val="lv-LV"/>
        </w:rPr>
        <w:t xml:space="preserve"> EUR (desmit tūkstoši </w:t>
      </w:r>
      <w:r w:rsidRPr="007F6F20">
        <w:rPr>
          <w:i/>
          <w:color w:val="000000"/>
          <w:szCs w:val="24"/>
          <w:lang w:val="lv-LV"/>
        </w:rPr>
        <w:t>euro</w:t>
      </w:r>
      <w:r w:rsidR="00970CB1">
        <w:rPr>
          <w:i/>
          <w:color w:val="000000"/>
          <w:szCs w:val="24"/>
          <w:lang w:val="lv-LV"/>
        </w:rPr>
        <w:t xml:space="preserve"> </w:t>
      </w:r>
      <w:r w:rsidR="00970CB1">
        <w:rPr>
          <w:iCs/>
          <w:color w:val="000000"/>
          <w:szCs w:val="24"/>
          <w:lang w:val="lv-LV"/>
        </w:rPr>
        <w:t>00 centi</w:t>
      </w:r>
      <w:r w:rsidRPr="007F6F20">
        <w:rPr>
          <w:color w:val="000000"/>
          <w:szCs w:val="24"/>
          <w:lang w:val="lv-LV"/>
        </w:rPr>
        <w:t xml:space="preserve">) bez PVN, </w:t>
      </w:r>
      <w:r w:rsidRPr="007F6F20">
        <w:rPr>
          <w:color w:val="000000"/>
          <w:szCs w:val="24"/>
          <w:lang w:val="lv-LV" w:eastAsia="lv-LV"/>
        </w:rPr>
        <w:t xml:space="preserve">saskaņā ar iepirkuma nolikuma </w:t>
      </w:r>
      <w:r>
        <w:rPr>
          <w:color w:val="000000"/>
          <w:szCs w:val="24"/>
          <w:lang w:val="lv-LV" w:eastAsia="lv-LV"/>
        </w:rPr>
        <w:t>4</w:t>
      </w:r>
      <w:r w:rsidRPr="007F6F20">
        <w:rPr>
          <w:color w:val="000000"/>
          <w:szCs w:val="24"/>
          <w:lang w:val="lv-LV" w:eastAsia="lv-LV"/>
        </w:rPr>
        <w:t>. pielikuma “Pretendenta pieredzes apraksta forma” noteikto formu</w:t>
      </w:r>
      <w:r w:rsidRPr="007F6F20">
        <w:rPr>
          <w:color w:val="000000"/>
          <w:szCs w:val="24"/>
          <w:lang w:val="lv-LV"/>
        </w:rPr>
        <w:t xml:space="preserve">. Papildus minētajam pretendentam ir jāpievieno vismaz </w:t>
      </w:r>
      <w:r w:rsidR="00970CB1">
        <w:rPr>
          <w:color w:val="000000"/>
          <w:szCs w:val="24"/>
          <w:lang w:val="lv-LV"/>
        </w:rPr>
        <w:t xml:space="preserve">(1) </w:t>
      </w:r>
      <w:r w:rsidRPr="007F6F20">
        <w:rPr>
          <w:color w:val="000000"/>
          <w:szCs w:val="24"/>
          <w:lang w:val="lv-LV"/>
        </w:rPr>
        <w:t>viena pozitīva atsauksme no piegāžu sarakstā minēta klienta. Ja šāda atsauksme netiek pievienota, iepirkumu komisijai ir tiesības uzskatīt, ka pretendentam nav attiecīgās pieredzes.</w:t>
      </w:r>
    </w:p>
    <w:p w14:paraId="570342D7" w14:textId="1FDB21AC" w:rsidR="007F6F20" w:rsidRPr="00F901BB" w:rsidRDefault="007F6F20" w:rsidP="007F6F20">
      <w:pPr>
        <w:pStyle w:val="ListParagraph"/>
        <w:widowControl w:val="0"/>
        <w:numPr>
          <w:ilvl w:val="1"/>
          <w:numId w:val="23"/>
        </w:numPr>
        <w:tabs>
          <w:tab w:val="left" w:pos="426"/>
        </w:tabs>
        <w:autoSpaceDE w:val="0"/>
        <w:autoSpaceDN w:val="0"/>
        <w:adjustRightInd w:val="0"/>
        <w:spacing w:after="0" w:line="240" w:lineRule="auto"/>
        <w:ind w:left="0" w:firstLine="0"/>
        <w:rPr>
          <w:rFonts w:eastAsia="Times New Roman"/>
          <w:color w:val="000000"/>
          <w:szCs w:val="24"/>
        </w:rPr>
      </w:pPr>
      <w:r w:rsidRPr="00F901BB">
        <w:rPr>
          <w:rFonts w:eastAsia="Times New Roman"/>
          <w:color w:val="000000"/>
          <w:szCs w:val="24"/>
        </w:rPr>
        <w:t>Tehniskais piedāvājums</w:t>
      </w:r>
      <w:r w:rsidR="001C291A" w:rsidRPr="00F901BB">
        <w:rPr>
          <w:rFonts w:eastAsia="Times New Roman"/>
          <w:color w:val="000000"/>
          <w:szCs w:val="24"/>
        </w:rPr>
        <w:t>:</w:t>
      </w:r>
    </w:p>
    <w:p w14:paraId="33280BCC" w14:textId="77777777" w:rsidR="007F6F20" w:rsidRPr="007F6F20" w:rsidRDefault="007F6F20" w:rsidP="007F6F20">
      <w:pPr>
        <w:widowControl w:val="0"/>
        <w:numPr>
          <w:ilvl w:val="2"/>
          <w:numId w:val="23"/>
        </w:numPr>
        <w:autoSpaceDE w:val="0"/>
        <w:autoSpaceDN w:val="0"/>
        <w:adjustRightInd w:val="0"/>
        <w:spacing w:after="0" w:line="240" w:lineRule="auto"/>
        <w:jc w:val="both"/>
        <w:rPr>
          <w:rFonts w:eastAsia="Times New Roman"/>
          <w:color w:val="000000"/>
          <w:szCs w:val="24"/>
        </w:rPr>
      </w:pPr>
      <w:r w:rsidRPr="007F6F20">
        <w:rPr>
          <w:rFonts w:eastAsia="Times New Roman"/>
          <w:color w:val="000000"/>
          <w:szCs w:val="24"/>
        </w:rPr>
        <w:t xml:space="preserve">Iepirkuma priekšmets nav sadalīts daļās. </w:t>
      </w:r>
    </w:p>
    <w:p w14:paraId="225954D9" w14:textId="77777777" w:rsidR="007F6F20" w:rsidRPr="007F6F20" w:rsidRDefault="007F6F20" w:rsidP="007F6F20">
      <w:pPr>
        <w:widowControl w:val="0"/>
        <w:numPr>
          <w:ilvl w:val="2"/>
          <w:numId w:val="23"/>
        </w:numPr>
        <w:autoSpaceDE w:val="0"/>
        <w:autoSpaceDN w:val="0"/>
        <w:adjustRightInd w:val="0"/>
        <w:spacing w:after="0" w:line="240" w:lineRule="auto"/>
        <w:jc w:val="both"/>
        <w:rPr>
          <w:rFonts w:eastAsia="Times New Roman"/>
          <w:color w:val="000000"/>
          <w:szCs w:val="24"/>
        </w:rPr>
      </w:pPr>
      <w:r w:rsidRPr="007F6F20">
        <w:rPr>
          <w:rFonts w:eastAsia="Times New Roman"/>
          <w:color w:val="000000"/>
          <w:szCs w:val="24"/>
        </w:rPr>
        <w:t>Pretendents nevar iesniegt piedāvājuma variantus.</w:t>
      </w:r>
    </w:p>
    <w:p w14:paraId="5818C419" w14:textId="6610E275" w:rsidR="007F6F20" w:rsidRPr="007F6F20" w:rsidRDefault="007F6F20" w:rsidP="007F6F20">
      <w:pPr>
        <w:widowControl w:val="0"/>
        <w:numPr>
          <w:ilvl w:val="2"/>
          <w:numId w:val="23"/>
        </w:numPr>
        <w:autoSpaceDE w:val="0"/>
        <w:autoSpaceDN w:val="0"/>
        <w:adjustRightInd w:val="0"/>
        <w:spacing w:after="0" w:line="240" w:lineRule="auto"/>
        <w:ind w:left="0" w:firstLine="709"/>
        <w:jc w:val="both"/>
        <w:rPr>
          <w:rFonts w:eastAsia="Times New Roman"/>
          <w:color w:val="000000"/>
          <w:szCs w:val="24"/>
        </w:rPr>
      </w:pPr>
      <w:r w:rsidRPr="007F6F20">
        <w:rPr>
          <w:rFonts w:eastAsia="Times New Roman"/>
          <w:color w:val="000000"/>
          <w:szCs w:val="24"/>
        </w:rPr>
        <w:lastRenderedPageBreak/>
        <w:t xml:space="preserve">Pretendents tehnisko piedāvājumu sagatavo, saskaņā ar nolikuma “Tehniskā specifikācija” noteiktajām prasībām un tam </w:t>
      </w:r>
      <w:r w:rsidRPr="007F6F20">
        <w:rPr>
          <w:rFonts w:eastAsia="Times New Roman"/>
          <w:bCs/>
          <w:color w:val="000000"/>
          <w:szCs w:val="24"/>
        </w:rPr>
        <w:t xml:space="preserve">pilnībā jāatbilst tajā noteiktajām prasībām, un jābūt iesniegtam par visu nolikumā paredzēto piegāžu apjomu.  </w:t>
      </w:r>
    </w:p>
    <w:p w14:paraId="4927E6EC" w14:textId="77777777" w:rsidR="007F6F20" w:rsidRPr="007F6F20" w:rsidRDefault="007F6F20" w:rsidP="007F6F20">
      <w:pPr>
        <w:widowControl w:val="0"/>
        <w:numPr>
          <w:ilvl w:val="2"/>
          <w:numId w:val="23"/>
        </w:numPr>
        <w:autoSpaceDE w:val="0"/>
        <w:autoSpaceDN w:val="0"/>
        <w:adjustRightInd w:val="0"/>
        <w:spacing w:after="0" w:line="240" w:lineRule="auto"/>
        <w:ind w:left="0" w:firstLine="709"/>
        <w:jc w:val="both"/>
        <w:rPr>
          <w:rFonts w:eastAsia="Times New Roman"/>
          <w:color w:val="000000"/>
          <w:szCs w:val="24"/>
        </w:rPr>
      </w:pPr>
      <w:r w:rsidRPr="007F6F20">
        <w:rPr>
          <w:rFonts w:eastAsia="Times New Roman"/>
          <w:bCs/>
          <w:color w:val="000000"/>
          <w:szCs w:val="24"/>
        </w:rPr>
        <w:t>Tehnisko piedāvājumu paraksta pretendenta amatpersona vai tā pilnvarotā persona.</w:t>
      </w:r>
    </w:p>
    <w:p w14:paraId="1AD2BE88" w14:textId="2FC388B3" w:rsidR="007F6F20" w:rsidRPr="00F901BB" w:rsidRDefault="007F6F20" w:rsidP="007F6F20">
      <w:pPr>
        <w:widowControl w:val="0"/>
        <w:numPr>
          <w:ilvl w:val="1"/>
          <w:numId w:val="23"/>
        </w:numPr>
        <w:tabs>
          <w:tab w:val="left" w:pos="426"/>
        </w:tabs>
        <w:autoSpaceDE w:val="0"/>
        <w:autoSpaceDN w:val="0"/>
        <w:adjustRightInd w:val="0"/>
        <w:spacing w:after="0" w:line="240" w:lineRule="auto"/>
        <w:ind w:left="0" w:firstLine="0"/>
        <w:rPr>
          <w:rFonts w:eastAsia="Times New Roman"/>
          <w:color w:val="000000"/>
          <w:szCs w:val="24"/>
        </w:rPr>
      </w:pPr>
      <w:r w:rsidRPr="00F901BB">
        <w:rPr>
          <w:rFonts w:eastAsia="Times New Roman"/>
          <w:color w:val="000000"/>
          <w:szCs w:val="24"/>
        </w:rPr>
        <w:t xml:space="preserve"> Finanšu piedāvājums</w:t>
      </w:r>
      <w:r w:rsidR="00F901BB">
        <w:rPr>
          <w:rFonts w:eastAsia="Times New Roman"/>
          <w:color w:val="000000"/>
          <w:szCs w:val="24"/>
        </w:rPr>
        <w:t>:</w:t>
      </w:r>
    </w:p>
    <w:p w14:paraId="21E4363C" w14:textId="3623AAF0" w:rsidR="007F6F20" w:rsidRPr="007F6F20" w:rsidRDefault="007F6F20" w:rsidP="00A42A95">
      <w:pPr>
        <w:widowControl w:val="0"/>
        <w:numPr>
          <w:ilvl w:val="2"/>
          <w:numId w:val="23"/>
        </w:numPr>
        <w:autoSpaceDE w:val="0"/>
        <w:autoSpaceDN w:val="0"/>
        <w:adjustRightInd w:val="0"/>
        <w:spacing w:after="0" w:line="240" w:lineRule="auto"/>
        <w:ind w:left="0" w:firstLine="709"/>
        <w:jc w:val="both"/>
        <w:rPr>
          <w:rFonts w:eastAsia="Times New Roman"/>
          <w:color w:val="000000"/>
          <w:szCs w:val="24"/>
        </w:rPr>
      </w:pPr>
      <w:r w:rsidRPr="007F6F20">
        <w:rPr>
          <w:rFonts w:eastAsia="Times New Roman"/>
          <w:color w:val="000000"/>
          <w:szCs w:val="24"/>
        </w:rPr>
        <w:t xml:space="preserve">Finanšu piedāvājumu sagatavo atbilstoši iepirkuma nolikuma 3. pielikuma “Finanšu piedāvājuma forma” apstiprinātajai formai. Finanšu piedāvājumam </w:t>
      </w:r>
      <w:r w:rsidRPr="007F6F20">
        <w:rPr>
          <w:rFonts w:eastAsia="Times New Roman"/>
          <w:bCs/>
          <w:color w:val="000000"/>
          <w:szCs w:val="24"/>
        </w:rPr>
        <w:t>jābūt iesniegtam par visu nolikumā paredzēto piegāžu apjomu.</w:t>
      </w:r>
    </w:p>
    <w:p w14:paraId="4B015292" w14:textId="77777777" w:rsidR="007F6F20" w:rsidRPr="007F6F20" w:rsidRDefault="007F6F20" w:rsidP="00A42A95">
      <w:pPr>
        <w:widowControl w:val="0"/>
        <w:numPr>
          <w:ilvl w:val="2"/>
          <w:numId w:val="23"/>
        </w:numPr>
        <w:autoSpaceDE w:val="0"/>
        <w:autoSpaceDN w:val="0"/>
        <w:adjustRightInd w:val="0"/>
        <w:spacing w:after="0" w:line="240" w:lineRule="auto"/>
        <w:jc w:val="both"/>
        <w:rPr>
          <w:rFonts w:eastAsia="Times New Roman"/>
          <w:color w:val="000000"/>
          <w:szCs w:val="24"/>
        </w:rPr>
      </w:pPr>
      <w:r w:rsidRPr="007F6F20">
        <w:rPr>
          <w:rFonts w:eastAsia="Times New Roman"/>
          <w:color w:val="000000"/>
          <w:szCs w:val="24"/>
        </w:rPr>
        <w:t xml:space="preserve">Finanšu piedāvājums jāiesniedz arī elektroniskā formā </w:t>
      </w:r>
      <w:r w:rsidRPr="007F6F20">
        <w:rPr>
          <w:rFonts w:eastAsia="Times New Roman"/>
          <w:bCs/>
          <w:color w:val="000000"/>
          <w:szCs w:val="24"/>
        </w:rPr>
        <w:t>(Microsoft Excel formātā).</w:t>
      </w:r>
    </w:p>
    <w:p w14:paraId="0CC97C6A" w14:textId="11618F49" w:rsidR="007F6F20" w:rsidRPr="007F6F20" w:rsidRDefault="007F6F20" w:rsidP="00A42A95">
      <w:pPr>
        <w:widowControl w:val="0"/>
        <w:numPr>
          <w:ilvl w:val="2"/>
          <w:numId w:val="23"/>
        </w:numPr>
        <w:autoSpaceDE w:val="0"/>
        <w:autoSpaceDN w:val="0"/>
        <w:adjustRightInd w:val="0"/>
        <w:spacing w:after="0" w:line="240" w:lineRule="auto"/>
        <w:ind w:left="0" w:firstLine="709"/>
        <w:jc w:val="both"/>
        <w:rPr>
          <w:rFonts w:eastAsia="Times New Roman"/>
          <w:color w:val="000000"/>
          <w:szCs w:val="24"/>
        </w:rPr>
      </w:pPr>
      <w:r w:rsidRPr="007F6F20">
        <w:rPr>
          <w:rFonts w:eastAsia="Times New Roman"/>
          <w:color w:val="000000"/>
          <w:szCs w:val="24"/>
        </w:rPr>
        <w:t>Finanšu piedāvājumā ir jābūt iekļautām visām izmaksām, kas pretendentam rodas, nodrošinot darba apģērba piegādes, saskaņā ar nolikuma “Tehniskā specifikācija” un iepirkuma līgumā noteiktajām prasībām.</w:t>
      </w:r>
    </w:p>
    <w:p w14:paraId="28B6AC07" w14:textId="77777777" w:rsidR="007F6F20" w:rsidRPr="007F6F20" w:rsidRDefault="007F6F20" w:rsidP="00A42A95">
      <w:pPr>
        <w:widowControl w:val="0"/>
        <w:numPr>
          <w:ilvl w:val="2"/>
          <w:numId w:val="23"/>
        </w:numPr>
        <w:autoSpaceDE w:val="0"/>
        <w:autoSpaceDN w:val="0"/>
        <w:adjustRightInd w:val="0"/>
        <w:spacing w:after="0" w:line="240" w:lineRule="auto"/>
        <w:jc w:val="both"/>
        <w:rPr>
          <w:rFonts w:eastAsia="Times New Roman"/>
          <w:color w:val="000000"/>
          <w:szCs w:val="24"/>
        </w:rPr>
      </w:pPr>
      <w:r w:rsidRPr="007F6F20">
        <w:rPr>
          <w:rFonts w:eastAsia="Times New Roman"/>
          <w:color w:val="000000"/>
          <w:szCs w:val="24"/>
        </w:rPr>
        <w:t xml:space="preserve">Finanšu piedāvājumā cenu norāda </w:t>
      </w:r>
      <w:r w:rsidRPr="007F6F20">
        <w:rPr>
          <w:rFonts w:eastAsia="Times New Roman"/>
          <w:i/>
          <w:color w:val="000000"/>
          <w:szCs w:val="24"/>
        </w:rPr>
        <w:t>euro</w:t>
      </w:r>
      <w:r w:rsidRPr="007F6F20">
        <w:rPr>
          <w:rFonts w:eastAsia="Times New Roman"/>
          <w:color w:val="000000"/>
          <w:szCs w:val="24"/>
        </w:rPr>
        <w:t xml:space="preserve"> (EUR) ar un bez pievienotās vērtības nodokļa. </w:t>
      </w:r>
    </w:p>
    <w:p w14:paraId="02F240E5" w14:textId="77777777" w:rsidR="007F6F20" w:rsidRPr="007F6F20" w:rsidRDefault="007F6F20" w:rsidP="00A42A95">
      <w:pPr>
        <w:widowControl w:val="0"/>
        <w:numPr>
          <w:ilvl w:val="2"/>
          <w:numId w:val="23"/>
        </w:numPr>
        <w:shd w:val="clear" w:color="auto" w:fill="FFFFFF"/>
        <w:tabs>
          <w:tab w:val="left" w:pos="851"/>
        </w:tabs>
        <w:autoSpaceDE w:val="0"/>
        <w:autoSpaceDN w:val="0"/>
        <w:adjustRightInd w:val="0"/>
        <w:spacing w:after="0" w:line="240" w:lineRule="auto"/>
        <w:jc w:val="both"/>
        <w:rPr>
          <w:rFonts w:eastAsia="Times New Roman"/>
          <w:color w:val="000000"/>
          <w:szCs w:val="24"/>
        </w:rPr>
      </w:pPr>
      <w:r w:rsidRPr="007F6F20">
        <w:rPr>
          <w:rFonts w:eastAsia="Times New Roman"/>
          <w:bCs/>
          <w:color w:val="000000"/>
          <w:szCs w:val="24"/>
        </w:rPr>
        <w:t>Piedāvājuma cenas ir jāaprēķina un jānorāda ar precizitāti 2 (divas) zīmes aiz komata.</w:t>
      </w:r>
    </w:p>
    <w:p w14:paraId="22B03516" w14:textId="77777777" w:rsidR="007F6F20" w:rsidRPr="007F6F20" w:rsidRDefault="007F6F20" w:rsidP="00A42A95">
      <w:pPr>
        <w:widowControl w:val="0"/>
        <w:numPr>
          <w:ilvl w:val="2"/>
          <w:numId w:val="23"/>
        </w:numPr>
        <w:shd w:val="clear" w:color="auto" w:fill="FFFFFF"/>
        <w:autoSpaceDE w:val="0"/>
        <w:autoSpaceDN w:val="0"/>
        <w:adjustRightInd w:val="0"/>
        <w:spacing w:after="0" w:line="240" w:lineRule="auto"/>
        <w:jc w:val="both"/>
        <w:rPr>
          <w:rFonts w:eastAsia="Times New Roman"/>
          <w:color w:val="000000"/>
          <w:szCs w:val="24"/>
        </w:rPr>
      </w:pPr>
      <w:r w:rsidRPr="007F6F20">
        <w:rPr>
          <w:rFonts w:eastAsia="Times New Roman"/>
          <w:bCs/>
          <w:color w:val="000000"/>
          <w:szCs w:val="24"/>
        </w:rPr>
        <w:t>Finanšu piedāvājumu paraksta pretendenta amatpersona vai tā pilnvarotā persona.</w:t>
      </w:r>
    </w:p>
    <w:p w14:paraId="78AB9E2F" w14:textId="39D92F0E" w:rsidR="001C291A" w:rsidRDefault="001C291A" w:rsidP="00A42A95">
      <w:pPr>
        <w:widowControl w:val="0"/>
        <w:autoSpaceDE w:val="0"/>
        <w:autoSpaceDN w:val="0"/>
        <w:adjustRightInd w:val="0"/>
        <w:spacing w:after="0" w:line="240" w:lineRule="auto"/>
        <w:jc w:val="both"/>
        <w:rPr>
          <w:rFonts w:eastAsia="Times New Roman"/>
          <w:b/>
          <w:bCs/>
          <w:color w:val="000000"/>
          <w:szCs w:val="24"/>
        </w:rPr>
      </w:pPr>
    </w:p>
    <w:p w14:paraId="6FD92ACC" w14:textId="77777777" w:rsidR="001C291A" w:rsidRPr="001C291A" w:rsidRDefault="001C291A" w:rsidP="001C291A">
      <w:pPr>
        <w:pStyle w:val="ListParagraph"/>
        <w:widowControl w:val="0"/>
        <w:numPr>
          <w:ilvl w:val="0"/>
          <w:numId w:val="23"/>
        </w:numPr>
        <w:autoSpaceDE w:val="0"/>
        <w:autoSpaceDN w:val="0"/>
        <w:adjustRightInd w:val="0"/>
        <w:spacing w:after="0" w:line="240" w:lineRule="auto"/>
        <w:jc w:val="both"/>
        <w:rPr>
          <w:rFonts w:eastAsia="Times New Roman"/>
          <w:b/>
          <w:bCs/>
          <w:color w:val="000000"/>
          <w:szCs w:val="24"/>
        </w:rPr>
      </w:pPr>
      <w:r w:rsidRPr="001C291A">
        <w:rPr>
          <w:rFonts w:eastAsia="Times New Roman"/>
          <w:b/>
          <w:bCs/>
          <w:color w:val="000000"/>
          <w:szCs w:val="24"/>
        </w:rPr>
        <w:t>Piedāvājumu vērtēšana un izvēle</w:t>
      </w:r>
    </w:p>
    <w:p w14:paraId="794BD103" w14:textId="7E056790" w:rsidR="001C291A" w:rsidRPr="00F901BB" w:rsidRDefault="001C291A" w:rsidP="00F901BB">
      <w:pPr>
        <w:pStyle w:val="ListParagraph"/>
        <w:widowControl w:val="0"/>
        <w:numPr>
          <w:ilvl w:val="1"/>
          <w:numId w:val="23"/>
        </w:numPr>
        <w:tabs>
          <w:tab w:val="left" w:pos="426"/>
        </w:tabs>
        <w:autoSpaceDE w:val="0"/>
        <w:autoSpaceDN w:val="0"/>
        <w:adjustRightInd w:val="0"/>
        <w:spacing w:after="0" w:line="240" w:lineRule="auto"/>
        <w:ind w:left="0" w:firstLine="0"/>
        <w:rPr>
          <w:rFonts w:eastAsia="Times New Roman"/>
          <w:color w:val="000000"/>
          <w:szCs w:val="24"/>
        </w:rPr>
      </w:pPr>
      <w:r w:rsidRPr="00F901BB">
        <w:rPr>
          <w:rFonts w:eastAsia="Times New Roman"/>
          <w:color w:val="000000"/>
          <w:szCs w:val="24"/>
        </w:rPr>
        <w:t>Pēc tehnisko piedāvājumu atbilstības pārbaudes Komisija salīdzina un vērtē tos piedāvājumus, kas nav noraidīti tehniskā piedāvājuma atbilstības pārbaudē, izvēloties saimnieciski visizdevīgāko piedāvājumu, tiks pielietoti vērtēšanas kritēriji un sekojošas maksimālās skaitliskās vērtības:</w:t>
      </w:r>
    </w:p>
    <w:p w14:paraId="58E07005" w14:textId="35364815" w:rsidR="001C291A" w:rsidRDefault="001C291A" w:rsidP="001C291A">
      <w:pPr>
        <w:widowControl w:val="0"/>
        <w:autoSpaceDE w:val="0"/>
        <w:autoSpaceDN w:val="0"/>
        <w:adjustRightInd w:val="0"/>
        <w:spacing w:after="0" w:line="240" w:lineRule="auto"/>
        <w:rPr>
          <w:rFonts w:eastAsia="Times New Roman"/>
          <w:color w:val="000000"/>
          <w:szCs w:val="24"/>
        </w:rPr>
      </w:pPr>
    </w:p>
    <w:tbl>
      <w:tblPr>
        <w:tblStyle w:val="TableGrid"/>
        <w:tblW w:w="0" w:type="auto"/>
        <w:tblLook w:val="04A0" w:firstRow="1" w:lastRow="0" w:firstColumn="1" w:lastColumn="0" w:noHBand="0" w:noVBand="1"/>
      </w:tblPr>
      <w:tblGrid>
        <w:gridCol w:w="988"/>
        <w:gridCol w:w="5430"/>
        <w:gridCol w:w="3210"/>
      </w:tblGrid>
      <w:tr w:rsidR="001C291A" w14:paraId="45231F1F" w14:textId="77777777" w:rsidTr="001C291A">
        <w:tc>
          <w:tcPr>
            <w:tcW w:w="988" w:type="dxa"/>
          </w:tcPr>
          <w:p w14:paraId="7E0DCF6E" w14:textId="26ECF4B7"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 xml:space="preserve">Nr. p.k. </w:t>
            </w:r>
          </w:p>
        </w:tc>
        <w:tc>
          <w:tcPr>
            <w:tcW w:w="5430" w:type="dxa"/>
          </w:tcPr>
          <w:p w14:paraId="72DB9FF3" w14:textId="063AB5CB" w:rsidR="001C291A" w:rsidRDefault="001C291A" w:rsidP="001C291A">
            <w:pPr>
              <w:widowControl w:val="0"/>
              <w:autoSpaceDE w:val="0"/>
              <w:autoSpaceDN w:val="0"/>
              <w:adjustRightInd w:val="0"/>
              <w:jc w:val="center"/>
              <w:rPr>
                <w:rFonts w:eastAsia="Times New Roman"/>
                <w:color w:val="000000"/>
                <w:szCs w:val="24"/>
              </w:rPr>
            </w:pPr>
            <w:r>
              <w:rPr>
                <w:rFonts w:eastAsia="Times New Roman"/>
                <w:color w:val="000000"/>
                <w:szCs w:val="24"/>
              </w:rPr>
              <w:t>Vērtēšanas kritērijs</w:t>
            </w:r>
          </w:p>
        </w:tc>
        <w:tc>
          <w:tcPr>
            <w:tcW w:w="3210" w:type="dxa"/>
          </w:tcPr>
          <w:p w14:paraId="6E942A2E" w14:textId="6AFE7BF7"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Maksimālā skaitliskā vērtība</w:t>
            </w:r>
          </w:p>
        </w:tc>
      </w:tr>
      <w:tr w:rsidR="001C291A" w14:paraId="4AE9CB4E" w14:textId="77777777" w:rsidTr="001C291A">
        <w:tc>
          <w:tcPr>
            <w:tcW w:w="988" w:type="dxa"/>
          </w:tcPr>
          <w:p w14:paraId="6F6DBE34" w14:textId="16995170"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1.</w:t>
            </w:r>
          </w:p>
        </w:tc>
        <w:tc>
          <w:tcPr>
            <w:tcW w:w="5430" w:type="dxa"/>
          </w:tcPr>
          <w:p w14:paraId="6026B7D7" w14:textId="456F92F1"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Pretendenta piedāvātā līgumcena (A)</w:t>
            </w:r>
          </w:p>
        </w:tc>
        <w:tc>
          <w:tcPr>
            <w:tcW w:w="3210" w:type="dxa"/>
          </w:tcPr>
          <w:p w14:paraId="4867A320" w14:textId="52D65EDD" w:rsidR="001C291A" w:rsidRDefault="00F5209B" w:rsidP="00F901BB">
            <w:pPr>
              <w:widowControl w:val="0"/>
              <w:autoSpaceDE w:val="0"/>
              <w:autoSpaceDN w:val="0"/>
              <w:adjustRightInd w:val="0"/>
              <w:jc w:val="center"/>
              <w:rPr>
                <w:rFonts w:eastAsia="Times New Roman"/>
                <w:color w:val="000000"/>
                <w:szCs w:val="24"/>
              </w:rPr>
            </w:pPr>
            <w:r>
              <w:rPr>
                <w:rFonts w:eastAsia="Times New Roman"/>
                <w:color w:val="000000"/>
                <w:szCs w:val="24"/>
              </w:rPr>
              <w:t>40</w:t>
            </w:r>
          </w:p>
        </w:tc>
      </w:tr>
      <w:tr w:rsidR="001C291A" w14:paraId="6574856C" w14:textId="77777777" w:rsidTr="001C291A">
        <w:tc>
          <w:tcPr>
            <w:tcW w:w="988" w:type="dxa"/>
          </w:tcPr>
          <w:p w14:paraId="06295086" w14:textId="32284FE6"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2.</w:t>
            </w:r>
          </w:p>
        </w:tc>
        <w:tc>
          <w:tcPr>
            <w:tcW w:w="5430" w:type="dxa"/>
          </w:tcPr>
          <w:p w14:paraId="7A02C858" w14:textId="3119EB7B"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Preces piegādes termiņš (B)</w:t>
            </w:r>
          </w:p>
        </w:tc>
        <w:tc>
          <w:tcPr>
            <w:tcW w:w="3210" w:type="dxa"/>
          </w:tcPr>
          <w:p w14:paraId="57CCC37D" w14:textId="4BBF91A4" w:rsidR="001C291A" w:rsidRDefault="001C291A" w:rsidP="00F901BB">
            <w:pPr>
              <w:widowControl w:val="0"/>
              <w:autoSpaceDE w:val="0"/>
              <w:autoSpaceDN w:val="0"/>
              <w:adjustRightInd w:val="0"/>
              <w:jc w:val="center"/>
              <w:rPr>
                <w:rFonts w:eastAsia="Times New Roman"/>
                <w:color w:val="000000"/>
                <w:szCs w:val="24"/>
              </w:rPr>
            </w:pPr>
            <w:r>
              <w:rPr>
                <w:rFonts w:eastAsia="Times New Roman"/>
                <w:color w:val="000000"/>
                <w:szCs w:val="24"/>
              </w:rPr>
              <w:t>20</w:t>
            </w:r>
          </w:p>
        </w:tc>
      </w:tr>
      <w:tr w:rsidR="001C291A" w14:paraId="27091AEF" w14:textId="77777777" w:rsidTr="001C291A">
        <w:tc>
          <w:tcPr>
            <w:tcW w:w="988" w:type="dxa"/>
          </w:tcPr>
          <w:p w14:paraId="422F7978" w14:textId="13EFC386" w:rsidR="001C291A" w:rsidRPr="001C291A" w:rsidRDefault="001C291A" w:rsidP="001C291A">
            <w:pPr>
              <w:widowControl w:val="0"/>
              <w:autoSpaceDE w:val="0"/>
              <w:autoSpaceDN w:val="0"/>
              <w:adjustRightInd w:val="0"/>
              <w:rPr>
                <w:rFonts w:eastAsia="Times New Roman"/>
                <w:color w:val="000000"/>
                <w:szCs w:val="24"/>
              </w:rPr>
            </w:pPr>
            <w:r w:rsidRPr="001C291A">
              <w:rPr>
                <w:rFonts w:eastAsia="Times New Roman"/>
                <w:color w:val="000000"/>
                <w:szCs w:val="24"/>
              </w:rPr>
              <w:t>3.</w:t>
            </w:r>
          </w:p>
        </w:tc>
        <w:tc>
          <w:tcPr>
            <w:tcW w:w="5430" w:type="dxa"/>
          </w:tcPr>
          <w:p w14:paraId="3253C663" w14:textId="2F4E0D9F"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Garantijas laiks (C)</w:t>
            </w:r>
          </w:p>
        </w:tc>
        <w:tc>
          <w:tcPr>
            <w:tcW w:w="3210" w:type="dxa"/>
          </w:tcPr>
          <w:p w14:paraId="52EE9CFB" w14:textId="5D6164C7" w:rsidR="001C291A" w:rsidRDefault="001C291A" w:rsidP="00F901BB">
            <w:pPr>
              <w:widowControl w:val="0"/>
              <w:autoSpaceDE w:val="0"/>
              <w:autoSpaceDN w:val="0"/>
              <w:adjustRightInd w:val="0"/>
              <w:jc w:val="center"/>
              <w:rPr>
                <w:rFonts w:eastAsia="Times New Roman"/>
                <w:color w:val="000000"/>
                <w:szCs w:val="24"/>
              </w:rPr>
            </w:pPr>
            <w:r>
              <w:rPr>
                <w:rFonts w:eastAsia="Times New Roman"/>
                <w:color w:val="000000"/>
                <w:szCs w:val="24"/>
              </w:rPr>
              <w:t>20</w:t>
            </w:r>
          </w:p>
        </w:tc>
      </w:tr>
      <w:tr w:rsidR="001C291A" w14:paraId="53C674BE" w14:textId="77777777" w:rsidTr="001C291A">
        <w:tc>
          <w:tcPr>
            <w:tcW w:w="988" w:type="dxa"/>
          </w:tcPr>
          <w:p w14:paraId="235AFCD2" w14:textId="7E076EFD" w:rsidR="001C291A" w:rsidRPr="001C291A" w:rsidRDefault="001C291A" w:rsidP="001C291A">
            <w:pPr>
              <w:widowControl w:val="0"/>
              <w:autoSpaceDE w:val="0"/>
              <w:autoSpaceDN w:val="0"/>
              <w:adjustRightInd w:val="0"/>
              <w:rPr>
                <w:rFonts w:eastAsia="Times New Roman"/>
                <w:color w:val="000000"/>
                <w:szCs w:val="24"/>
              </w:rPr>
            </w:pPr>
            <w:r w:rsidRPr="001C291A">
              <w:rPr>
                <w:rFonts w:eastAsia="Times New Roman"/>
                <w:color w:val="000000"/>
                <w:szCs w:val="24"/>
              </w:rPr>
              <w:t>4.</w:t>
            </w:r>
          </w:p>
        </w:tc>
        <w:tc>
          <w:tcPr>
            <w:tcW w:w="5430" w:type="dxa"/>
          </w:tcPr>
          <w:p w14:paraId="74A1CE64" w14:textId="38D789BB" w:rsidR="001C291A" w:rsidRDefault="001C291A" w:rsidP="001C291A">
            <w:pPr>
              <w:widowControl w:val="0"/>
              <w:autoSpaceDE w:val="0"/>
              <w:autoSpaceDN w:val="0"/>
              <w:adjustRightInd w:val="0"/>
              <w:rPr>
                <w:rFonts w:eastAsia="Times New Roman"/>
                <w:color w:val="000000"/>
                <w:szCs w:val="24"/>
              </w:rPr>
            </w:pPr>
            <w:r>
              <w:rPr>
                <w:rFonts w:eastAsia="Times New Roman"/>
                <w:color w:val="000000"/>
                <w:szCs w:val="24"/>
              </w:rPr>
              <w:t>Piedāvātā atlaide (D)</w:t>
            </w:r>
          </w:p>
        </w:tc>
        <w:tc>
          <w:tcPr>
            <w:tcW w:w="3210" w:type="dxa"/>
          </w:tcPr>
          <w:p w14:paraId="7E77C4D1" w14:textId="265CC7E2" w:rsidR="001C291A" w:rsidRDefault="001C291A" w:rsidP="00F901BB">
            <w:pPr>
              <w:widowControl w:val="0"/>
              <w:autoSpaceDE w:val="0"/>
              <w:autoSpaceDN w:val="0"/>
              <w:adjustRightInd w:val="0"/>
              <w:jc w:val="center"/>
              <w:rPr>
                <w:rFonts w:eastAsia="Times New Roman"/>
                <w:color w:val="000000"/>
                <w:szCs w:val="24"/>
              </w:rPr>
            </w:pPr>
            <w:r>
              <w:rPr>
                <w:rFonts w:eastAsia="Times New Roman"/>
                <w:color w:val="000000"/>
                <w:szCs w:val="24"/>
              </w:rPr>
              <w:t>20</w:t>
            </w:r>
          </w:p>
        </w:tc>
      </w:tr>
      <w:tr w:rsidR="001C291A" w14:paraId="538DF90D" w14:textId="77777777" w:rsidTr="001C291A">
        <w:tc>
          <w:tcPr>
            <w:tcW w:w="988" w:type="dxa"/>
          </w:tcPr>
          <w:p w14:paraId="7F798FBC" w14:textId="546BF199" w:rsidR="001C291A" w:rsidRPr="001C291A" w:rsidRDefault="001C291A" w:rsidP="001C291A">
            <w:pPr>
              <w:pStyle w:val="ListParagraph"/>
              <w:widowControl w:val="0"/>
              <w:numPr>
                <w:ilvl w:val="0"/>
                <w:numId w:val="9"/>
              </w:numPr>
              <w:autoSpaceDE w:val="0"/>
              <w:autoSpaceDN w:val="0"/>
              <w:adjustRightInd w:val="0"/>
              <w:rPr>
                <w:rFonts w:eastAsia="Times New Roman"/>
                <w:color w:val="000000"/>
                <w:szCs w:val="24"/>
              </w:rPr>
            </w:pPr>
          </w:p>
        </w:tc>
        <w:tc>
          <w:tcPr>
            <w:tcW w:w="5430" w:type="dxa"/>
          </w:tcPr>
          <w:p w14:paraId="758C2305" w14:textId="5BDB7037" w:rsidR="001C291A" w:rsidRDefault="00F5209B" w:rsidP="001C291A">
            <w:pPr>
              <w:widowControl w:val="0"/>
              <w:autoSpaceDE w:val="0"/>
              <w:autoSpaceDN w:val="0"/>
              <w:adjustRightInd w:val="0"/>
              <w:rPr>
                <w:rFonts w:eastAsia="Times New Roman"/>
                <w:color w:val="000000"/>
                <w:szCs w:val="24"/>
              </w:rPr>
            </w:pPr>
            <w:r>
              <w:rPr>
                <w:rFonts w:eastAsia="Times New Roman"/>
                <w:color w:val="000000"/>
                <w:szCs w:val="24"/>
              </w:rPr>
              <w:t>Defektu novēršanas un preču apmaiņas laiks (E)</w:t>
            </w:r>
          </w:p>
        </w:tc>
        <w:tc>
          <w:tcPr>
            <w:tcW w:w="3210" w:type="dxa"/>
          </w:tcPr>
          <w:p w14:paraId="1C285D3F" w14:textId="3A96AA6F" w:rsidR="001C291A" w:rsidRDefault="00F5209B" w:rsidP="00F901BB">
            <w:pPr>
              <w:widowControl w:val="0"/>
              <w:autoSpaceDE w:val="0"/>
              <w:autoSpaceDN w:val="0"/>
              <w:adjustRightInd w:val="0"/>
              <w:jc w:val="center"/>
              <w:rPr>
                <w:rFonts w:eastAsia="Times New Roman"/>
                <w:color w:val="000000"/>
                <w:szCs w:val="24"/>
              </w:rPr>
            </w:pPr>
            <w:r>
              <w:rPr>
                <w:rFonts w:eastAsia="Times New Roman"/>
                <w:color w:val="000000"/>
                <w:szCs w:val="24"/>
              </w:rPr>
              <w:t>20</w:t>
            </w:r>
          </w:p>
        </w:tc>
      </w:tr>
    </w:tbl>
    <w:p w14:paraId="7E78266A" w14:textId="432D9563" w:rsidR="001C291A" w:rsidRDefault="001C291A" w:rsidP="001C291A">
      <w:pPr>
        <w:widowControl w:val="0"/>
        <w:autoSpaceDE w:val="0"/>
        <w:autoSpaceDN w:val="0"/>
        <w:adjustRightInd w:val="0"/>
        <w:spacing w:after="0" w:line="240" w:lineRule="auto"/>
        <w:rPr>
          <w:rFonts w:eastAsia="Times New Roman"/>
          <w:color w:val="000000"/>
          <w:szCs w:val="24"/>
        </w:rPr>
      </w:pPr>
    </w:p>
    <w:p w14:paraId="21E2564B" w14:textId="77777777" w:rsidR="00F5209B" w:rsidRPr="00F5209B" w:rsidRDefault="00F5209B" w:rsidP="00F5209B">
      <w:pPr>
        <w:spacing w:after="0" w:line="240" w:lineRule="auto"/>
        <w:jc w:val="both"/>
        <w:rPr>
          <w:rFonts w:eastAsia="Times New Roman"/>
          <w:szCs w:val="24"/>
        </w:rPr>
      </w:pPr>
      <w:r w:rsidRPr="00F5209B">
        <w:rPr>
          <w:rFonts w:eastAsia="Times New Roman"/>
          <w:szCs w:val="24"/>
        </w:rPr>
        <w:t>Kritēriju novērtēšanas principi punktu noteikšanai:</w:t>
      </w:r>
    </w:p>
    <w:p w14:paraId="031541FC" w14:textId="77777777" w:rsidR="00F5209B" w:rsidRPr="00F5209B" w:rsidRDefault="00F5209B" w:rsidP="00F5209B">
      <w:pPr>
        <w:spacing w:after="0" w:line="240" w:lineRule="auto"/>
        <w:ind w:right="34"/>
        <w:jc w:val="both"/>
        <w:rPr>
          <w:rFonts w:eastAsia="Times New Roman"/>
          <w:szCs w:val="24"/>
        </w:rPr>
      </w:pPr>
      <w:r w:rsidRPr="00F5209B">
        <w:rPr>
          <w:rFonts w:eastAsia="Times New Roman"/>
          <w:iCs/>
          <w:szCs w:val="24"/>
        </w:rPr>
        <w:t>P</w:t>
      </w:r>
      <w:r w:rsidRPr="00F5209B">
        <w:rPr>
          <w:rFonts w:eastAsia="Times New Roman"/>
          <w:szCs w:val="24"/>
        </w:rPr>
        <w:t>retendenta piedāvājuma vidējo galīgo vērtējumu aprēķina pēc formulas:</w:t>
      </w:r>
    </w:p>
    <w:p w14:paraId="6190FFA4" w14:textId="77777777" w:rsidR="00F5209B" w:rsidRPr="00F5209B" w:rsidRDefault="00F5209B" w:rsidP="00F5209B">
      <w:pPr>
        <w:tabs>
          <w:tab w:val="left" w:pos="360"/>
          <w:tab w:val="left" w:pos="480"/>
        </w:tabs>
        <w:spacing w:after="0" w:line="240" w:lineRule="auto"/>
        <w:ind w:left="360" w:right="34"/>
        <w:outlineLvl w:val="0"/>
        <w:rPr>
          <w:rFonts w:eastAsia="Times New Roman"/>
          <w:szCs w:val="24"/>
          <w:lang w:val="en-GB" w:eastAsia="lv-LV"/>
        </w:rPr>
      </w:pPr>
    </w:p>
    <w:p w14:paraId="12AC1F09" w14:textId="3A784C75" w:rsidR="00F5209B" w:rsidRDefault="00F5209B" w:rsidP="00F5209B">
      <w:pPr>
        <w:tabs>
          <w:tab w:val="left" w:pos="360"/>
          <w:tab w:val="left" w:pos="480"/>
        </w:tabs>
        <w:spacing w:after="0" w:line="240" w:lineRule="auto"/>
        <w:ind w:left="360" w:right="34"/>
        <w:outlineLvl w:val="0"/>
        <w:rPr>
          <w:rFonts w:eastAsia="Times New Roman"/>
          <w:szCs w:val="24"/>
          <w:lang w:val="en-GB" w:eastAsia="lv-LV"/>
        </w:rPr>
      </w:pPr>
      <w:r w:rsidRPr="00F5209B">
        <w:rPr>
          <w:rFonts w:eastAsia="Times New Roman"/>
          <w:szCs w:val="24"/>
          <w:lang w:val="en-GB" w:eastAsia="lv-LV"/>
        </w:rPr>
        <w:t>S= (</w:t>
      </w:r>
      <w:r>
        <w:rPr>
          <w:rFonts w:eastAsia="Times New Roman"/>
          <w:szCs w:val="24"/>
          <w:lang w:eastAsia="lv-LV"/>
        </w:rPr>
        <w:t>A</w:t>
      </w:r>
      <w:r w:rsidRPr="00F5209B">
        <w:rPr>
          <w:rFonts w:eastAsia="Times New Roman"/>
          <w:szCs w:val="24"/>
          <w:lang w:val="en-GB" w:eastAsia="lv-LV"/>
        </w:rPr>
        <w:t xml:space="preserve"> + </w:t>
      </w:r>
      <w:r>
        <w:rPr>
          <w:rFonts w:eastAsia="Times New Roman"/>
          <w:szCs w:val="24"/>
          <w:lang w:eastAsia="lv-LV"/>
        </w:rPr>
        <w:t>B</w:t>
      </w:r>
      <w:r w:rsidRPr="00F5209B">
        <w:rPr>
          <w:rFonts w:eastAsia="Times New Roman"/>
          <w:szCs w:val="24"/>
          <w:lang w:eastAsia="lv-LV"/>
        </w:rPr>
        <w:t xml:space="preserve"> </w:t>
      </w:r>
      <w:r w:rsidRPr="00F5209B">
        <w:rPr>
          <w:rFonts w:eastAsia="Times New Roman"/>
          <w:szCs w:val="24"/>
          <w:lang w:val="en-GB" w:eastAsia="lv-LV"/>
        </w:rPr>
        <w:t>+</w:t>
      </w:r>
      <w:r w:rsidRPr="00F5209B">
        <w:rPr>
          <w:rFonts w:eastAsia="Times New Roman"/>
          <w:szCs w:val="24"/>
          <w:lang w:eastAsia="lv-LV"/>
        </w:rPr>
        <w:t xml:space="preserve"> </w:t>
      </w:r>
      <w:r>
        <w:rPr>
          <w:rFonts w:eastAsia="Times New Roman"/>
          <w:szCs w:val="24"/>
          <w:lang w:eastAsia="lv-LV"/>
        </w:rPr>
        <w:t>C</w:t>
      </w:r>
      <w:r w:rsidRPr="00F5209B">
        <w:rPr>
          <w:rFonts w:eastAsia="Times New Roman"/>
          <w:szCs w:val="24"/>
          <w:lang w:eastAsia="lv-LV"/>
        </w:rPr>
        <w:t xml:space="preserve"> + </w:t>
      </w:r>
      <w:r>
        <w:rPr>
          <w:rFonts w:eastAsia="Times New Roman"/>
          <w:szCs w:val="24"/>
          <w:lang w:eastAsia="lv-LV"/>
        </w:rPr>
        <w:t>D</w:t>
      </w:r>
      <w:r w:rsidRPr="00F5209B">
        <w:rPr>
          <w:rFonts w:eastAsia="Times New Roman"/>
          <w:szCs w:val="24"/>
          <w:lang w:eastAsia="lv-LV"/>
        </w:rPr>
        <w:t xml:space="preserve"> + </w:t>
      </w:r>
      <w:r>
        <w:rPr>
          <w:rFonts w:eastAsia="Times New Roman"/>
          <w:szCs w:val="24"/>
          <w:lang w:eastAsia="lv-LV"/>
        </w:rPr>
        <w:t>E</w:t>
      </w:r>
      <w:r w:rsidRPr="00F5209B">
        <w:rPr>
          <w:rFonts w:eastAsia="Times New Roman"/>
          <w:szCs w:val="24"/>
          <w:lang w:val="en-GB" w:eastAsia="lv-LV"/>
        </w:rPr>
        <w:t xml:space="preserve">) / L </w:t>
      </w:r>
    </w:p>
    <w:p w14:paraId="3419F474" w14:textId="62C3D8B6" w:rsidR="00F5209B" w:rsidRDefault="00F5209B" w:rsidP="00F5209B">
      <w:pPr>
        <w:tabs>
          <w:tab w:val="left" w:pos="360"/>
          <w:tab w:val="left" w:pos="480"/>
        </w:tabs>
        <w:spacing w:after="0" w:line="240" w:lineRule="auto"/>
        <w:ind w:left="360" w:right="34"/>
        <w:outlineLvl w:val="0"/>
        <w:rPr>
          <w:rFonts w:eastAsia="Times New Roman"/>
          <w:szCs w:val="24"/>
          <w:lang w:val="en-GB" w:eastAsia="lv-LV"/>
        </w:rPr>
      </w:pPr>
    </w:p>
    <w:p w14:paraId="7922D053" w14:textId="304F93AE" w:rsidR="00F5209B" w:rsidRPr="00F5209B" w:rsidRDefault="00F5209B" w:rsidP="00F5209B">
      <w:pPr>
        <w:tabs>
          <w:tab w:val="left" w:pos="360"/>
          <w:tab w:val="left" w:pos="480"/>
        </w:tabs>
        <w:spacing w:after="0" w:line="240" w:lineRule="auto"/>
        <w:ind w:left="360" w:right="34"/>
        <w:rPr>
          <w:rFonts w:eastAsia="Times New Roman"/>
          <w:szCs w:val="24"/>
          <w:lang w:val="en-GB" w:eastAsia="lv-LV"/>
        </w:rPr>
      </w:pPr>
      <w:r w:rsidRPr="00F5209B">
        <w:rPr>
          <w:rFonts w:eastAsia="Times New Roman"/>
          <w:szCs w:val="24"/>
          <w:lang w:val="en-GB" w:eastAsia="lv-LV"/>
        </w:rPr>
        <w:t>kur:</w:t>
      </w:r>
      <w:r>
        <w:rPr>
          <w:rFonts w:eastAsia="Times New Roman"/>
          <w:szCs w:val="24"/>
          <w:lang w:val="en-GB" w:eastAsia="lv-LV"/>
        </w:rPr>
        <w:t xml:space="preserve"> </w:t>
      </w:r>
      <w:r w:rsidRPr="00F5209B">
        <w:rPr>
          <w:rFonts w:eastAsia="Times New Roman"/>
          <w:szCs w:val="24"/>
          <w:lang w:val="en-GB" w:eastAsia="lv-LV"/>
        </w:rPr>
        <w:t xml:space="preserve">S – </w:t>
      </w:r>
      <w:r w:rsidRPr="00F5209B">
        <w:rPr>
          <w:rFonts w:eastAsia="Times New Roman"/>
          <w:iCs/>
          <w:szCs w:val="24"/>
          <w:lang w:val="en-GB" w:eastAsia="lv-LV"/>
        </w:rPr>
        <w:t>p</w:t>
      </w:r>
      <w:r w:rsidRPr="00F5209B">
        <w:rPr>
          <w:rFonts w:eastAsia="Times New Roman"/>
          <w:szCs w:val="24"/>
          <w:lang w:val="en-GB" w:eastAsia="lv-LV"/>
        </w:rPr>
        <w:t>retendenta piedāvājuma novērtējuma kopsumma;</w:t>
      </w:r>
    </w:p>
    <w:p w14:paraId="702F4853" w14:textId="56ED2509" w:rsidR="00F5209B" w:rsidRPr="00F5209B" w:rsidRDefault="00F5209B" w:rsidP="00F5209B">
      <w:pPr>
        <w:tabs>
          <w:tab w:val="left" w:pos="480"/>
        </w:tabs>
        <w:spacing w:after="0" w:line="240" w:lineRule="auto"/>
        <w:ind w:left="360" w:right="34" w:firstLine="66"/>
        <w:rPr>
          <w:rFonts w:eastAsia="Times New Roman"/>
          <w:szCs w:val="24"/>
          <w:lang w:val="en-GB" w:eastAsia="lv-LV"/>
        </w:rPr>
      </w:pPr>
      <w:r w:rsidRPr="00F5209B">
        <w:rPr>
          <w:rFonts w:eastAsia="Times New Roman"/>
          <w:szCs w:val="24"/>
          <w:lang w:val="en-GB" w:eastAsia="lv-LV"/>
        </w:rPr>
        <w:tab/>
      </w:r>
      <w:r w:rsidRPr="00F5209B">
        <w:rPr>
          <w:rFonts w:eastAsia="Times New Roman"/>
          <w:szCs w:val="24"/>
          <w:lang w:val="en-GB" w:eastAsia="lv-LV"/>
        </w:rPr>
        <w:tab/>
      </w:r>
      <w:r>
        <w:rPr>
          <w:rFonts w:eastAsia="Times New Roman"/>
          <w:szCs w:val="24"/>
          <w:lang w:val="en-GB" w:eastAsia="lv-LV"/>
        </w:rPr>
        <w:t xml:space="preserve"> </w:t>
      </w:r>
      <w:r>
        <w:rPr>
          <w:rFonts w:eastAsia="Times New Roman"/>
          <w:szCs w:val="24"/>
          <w:lang w:eastAsia="lv-LV"/>
        </w:rPr>
        <w:t>A,</w:t>
      </w:r>
      <w:r w:rsidR="00CB7489">
        <w:rPr>
          <w:rFonts w:eastAsia="Times New Roman"/>
          <w:szCs w:val="24"/>
          <w:lang w:eastAsia="lv-LV"/>
        </w:rPr>
        <w:t xml:space="preserve"> </w:t>
      </w:r>
      <w:r>
        <w:rPr>
          <w:rFonts w:eastAsia="Times New Roman"/>
          <w:szCs w:val="24"/>
          <w:lang w:eastAsia="lv-LV"/>
        </w:rPr>
        <w:t>B,</w:t>
      </w:r>
      <w:r w:rsidR="00CB7489">
        <w:rPr>
          <w:rFonts w:eastAsia="Times New Roman"/>
          <w:szCs w:val="24"/>
          <w:lang w:eastAsia="lv-LV"/>
        </w:rPr>
        <w:t xml:space="preserve"> </w:t>
      </w:r>
      <w:r>
        <w:rPr>
          <w:rFonts w:eastAsia="Times New Roman"/>
          <w:szCs w:val="24"/>
          <w:lang w:eastAsia="lv-LV"/>
        </w:rPr>
        <w:t>C,</w:t>
      </w:r>
      <w:r w:rsidR="00CB7489">
        <w:rPr>
          <w:rFonts w:eastAsia="Times New Roman"/>
          <w:szCs w:val="24"/>
          <w:lang w:eastAsia="lv-LV"/>
        </w:rPr>
        <w:t xml:space="preserve"> </w:t>
      </w:r>
      <w:r>
        <w:rPr>
          <w:rFonts w:eastAsia="Times New Roman"/>
          <w:szCs w:val="24"/>
          <w:lang w:eastAsia="lv-LV"/>
        </w:rPr>
        <w:t>D un E</w:t>
      </w:r>
      <w:r w:rsidRPr="00F5209B">
        <w:rPr>
          <w:rFonts w:eastAsia="Times New Roman"/>
          <w:szCs w:val="24"/>
          <w:lang w:val="en-GB" w:eastAsia="lv-LV"/>
        </w:rPr>
        <w:t xml:space="preserve"> – </w:t>
      </w:r>
      <w:r w:rsidRPr="00F5209B">
        <w:rPr>
          <w:rFonts w:eastAsia="Times New Roman"/>
          <w:iCs/>
          <w:szCs w:val="24"/>
          <w:lang w:val="en-GB" w:eastAsia="lv-LV"/>
        </w:rPr>
        <w:t>komisijas locekļu novērtējumu kopsumma par katru kritēriju;</w:t>
      </w:r>
      <w:r w:rsidRPr="00F5209B">
        <w:rPr>
          <w:rFonts w:eastAsia="Times New Roman"/>
          <w:szCs w:val="24"/>
          <w:lang w:val="en-GB" w:eastAsia="lv-LV"/>
        </w:rPr>
        <w:tab/>
      </w:r>
      <w:r w:rsidRPr="00F5209B">
        <w:rPr>
          <w:rFonts w:eastAsia="Times New Roman"/>
          <w:szCs w:val="24"/>
          <w:lang w:val="en-GB" w:eastAsia="lv-LV"/>
        </w:rPr>
        <w:tab/>
      </w:r>
      <w:r w:rsidRPr="00F5209B">
        <w:rPr>
          <w:rFonts w:eastAsia="Times New Roman"/>
          <w:szCs w:val="24"/>
          <w:lang w:val="en-GB" w:eastAsia="lv-LV"/>
        </w:rPr>
        <w:tab/>
      </w:r>
      <w:r>
        <w:rPr>
          <w:rFonts w:eastAsia="Times New Roman"/>
          <w:szCs w:val="24"/>
          <w:lang w:val="en-GB" w:eastAsia="lv-LV"/>
        </w:rPr>
        <w:t xml:space="preserve">     </w:t>
      </w:r>
      <w:r w:rsidRPr="00F5209B">
        <w:rPr>
          <w:rFonts w:eastAsia="Times New Roman"/>
          <w:szCs w:val="24"/>
          <w:lang w:val="en-GB" w:eastAsia="lv-LV"/>
        </w:rPr>
        <w:t>L – komisijas locekļu skaits.</w:t>
      </w:r>
    </w:p>
    <w:p w14:paraId="46C8D6B9" w14:textId="77777777" w:rsidR="00F5209B" w:rsidRPr="001C291A" w:rsidRDefault="00F5209B" w:rsidP="001C291A">
      <w:pPr>
        <w:widowControl w:val="0"/>
        <w:autoSpaceDE w:val="0"/>
        <w:autoSpaceDN w:val="0"/>
        <w:adjustRightInd w:val="0"/>
        <w:spacing w:after="0" w:line="240" w:lineRule="auto"/>
        <w:rPr>
          <w:rFonts w:eastAsia="Times New Roman"/>
          <w:color w:val="000000"/>
          <w:szCs w:val="24"/>
        </w:rPr>
      </w:pPr>
    </w:p>
    <w:p w14:paraId="213A6294" w14:textId="2CA9C94E" w:rsidR="001C291A" w:rsidRPr="001C291A" w:rsidRDefault="001C291A" w:rsidP="001C291A">
      <w:pPr>
        <w:widowControl w:val="0"/>
        <w:autoSpaceDE w:val="0"/>
        <w:autoSpaceDN w:val="0"/>
        <w:adjustRightInd w:val="0"/>
        <w:spacing w:after="0" w:line="240" w:lineRule="auto"/>
        <w:rPr>
          <w:rFonts w:eastAsia="Times New Roman"/>
          <w:color w:val="000000"/>
          <w:szCs w:val="24"/>
        </w:rPr>
      </w:pPr>
      <w:r w:rsidRPr="001C291A">
        <w:rPr>
          <w:rFonts w:eastAsia="Times New Roman"/>
          <w:color w:val="000000"/>
          <w:szCs w:val="24"/>
        </w:rPr>
        <w:t xml:space="preserve">1) Piedāvājumam ar viszemāko līgumcenu, atbilstoši kritērijam A, tiks piešķirti </w:t>
      </w:r>
      <w:r w:rsidR="00F5209B">
        <w:rPr>
          <w:rFonts w:eastAsia="Times New Roman"/>
          <w:color w:val="000000"/>
          <w:szCs w:val="24"/>
        </w:rPr>
        <w:t>4</w:t>
      </w:r>
      <w:r w:rsidRPr="001C291A">
        <w:rPr>
          <w:rFonts w:eastAsia="Times New Roman"/>
          <w:color w:val="000000"/>
          <w:szCs w:val="24"/>
        </w:rPr>
        <w:t xml:space="preserve">0 izdevīguma punkti. Pārējo pretendentu izvērtējamiem piedāvājumiem izdevīguma punkti tiks aprēķināti sekojoši: Punktu skaits = </w:t>
      </w:r>
      <w:r w:rsidR="00F5209B">
        <w:rPr>
          <w:rFonts w:eastAsia="Times New Roman"/>
          <w:color w:val="000000"/>
          <w:szCs w:val="24"/>
        </w:rPr>
        <w:t>4</w:t>
      </w:r>
      <w:r w:rsidRPr="001C291A">
        <w:rPr>
          <w:rFonts w:eastAsia="Times New Roman"/>
          <w:color w:val="000000"/>
          <w:szCs w:val="24"/>
        </w:rPr>
        <w:t>0 x (zemākā līgumcena / izvērtējamā piedāvājuma līgumcena);</w:t>
      </w:r>
    </w:p>
    <w:p w14:paraId="57E4843B" w14:textId="7A4E97D7" w:rsidR="001C291A" w:rsidRDefault="001C291A" w:rsidP="001C291A">
      <w:pPr>
        <w:widowControl w:val="0"/>
        <w:autoSpaceDE w:val="0"/>
        <w:autoSpaceDN w:val="0"/>
        <w:adjustRightInd w:val="0"/>
        <w:spacing w:after="0" w:line="240" w:lineRule="auto"/>
        <w:rPr>
          <w:rFonts w:eastAsia="Times New Roman"/>
          <w:color w:val="000000"/>
          <w:szCs w:val="24"/>
        </w:rPr>
      </w:pPr>
      <w:r w:rsidRPr="001C291A">
        <w:rPr>
          <w:rFonts w:eastAsia="Times New Roman"/>
          <w:color w:val="000000"/>
          <w:szCs w:val="24"/>
        </w:rPr>
        <w:t>2) Piedāvājumam ar vismazāko piegādes laiku, atbilstoši kritērijam B,</w:t>
      </w:r>
      <w:r w:rsidR="00CB7489">
        <w:rPr>
          <w:rFonts w:eastAsia="Times New Roman"/>
          <w:color w:val="000000"/>
          <w:szCs w:val="24"/>
        </w:rPr>
        <w:t xml:space="preserve"> </w:t>
      </w:r>
      <w:r w:rsidR="004F7370">
        <w:rPr>
          <w:rFonts w:eastAsia="Times New Roman"/>
          <w:color w:val="000000"/>
          <w:szCs w:val="24"/>
        </w:rPr>
        <w:t>C,</w:t>
      </w:r>
      <w:r w:rsidR="00CB7489">
        <w:rPr>
          <w:rFonts w:eastAsia="Times New Roman"/>
          <w:color w:val="000000"/>
          <w:szCs w:val="24"/>
        </w:rPr>
        <w:t xml:space="preserve"> </w:t>
      </w:r>
      <w:r w:rsidR="004F7370">
        <w:rPr>
          <w:rFonts w:eastAsia="Times New Roman"/>
          <w:color w:val="000000"/>
          <w:szCs w:val="24"/>
        </w:rPr>
        <w:t>D un E</w:t>
      </w:r>
      <w:r w:rsidRPr="001C291A">
        <w:rPr>
          <w:rFonts w:eastAsia="Times New Roman"/>
          <w:color w:val="000000"/>
          <w:szCs w:val="24"/>
        </w:rPr>
        <w:t xml:space="preserve"> tiks piešķirti 20 izdevīguma punkti. Pārējo pretendentu izvērtējamiem piedāvājumiem izdevīguma punkti tiks aprēķināti sekojoši: Punktu skaits = 20 x (vismazākais piegādes laiks / izvērtējamais piegādes laiks);</w:t>
      </w:r>
    </w:p>
    <w:p w14:paraId="104DE410" w14:textId="4BDEF506" w:rsidR="004F7370" w:rsidRPr="001C291A" w:rsidRDefault="004F7370" w:rsidP="001C291A">
      <w:pPr>
        <w:widowControl w:val="0"/>
        <w:autoSpaceDE w:val="0"/>
        <w:autoSpaceDN w:val="0"/>
        <w:adjustRightInd w:val="0"/>
        <w:spacing w:after="0" w:line="240" w:lineRule="auto"/>
        <w:rPr>
          <w:rFonts w:eastAsia="Times New Roman"/>
          <w:color w:val="000000"/>
          <w:szCs w:val="24"/>
        </w:rPr>
      </w:pPr>
      <w:r>
        <w:rPr>
          <w:rFonts w:eastAsia="Times New Roman"/>
          <w:color w:val="000000"/>
          <w:szCs w:val="24"/>
        </w:rPr>
        <w:t>3) Maksimāli iespējamais punktu skaits 120.</w:t>
      </w:r>
    </w:p>
    <w:p w14:paraId="74B1BBAC" w14:textId="011B75CE" w:rsidR="001C291A" w:rsidRPr="001C291A" w:rsidRDefault="00F901BB" w:rsidP="001C291A">
      <w:pPr>
        <w:widowControl w:val="0"/>
        <w:autoSpaceDE w:val="0"/>
        <w:autoSpaceDN w:val="0"/>
        <w:adjustRightInd w:val="0"/>
        <w:spacing w:after="0" w:line="240" w:lineRule="auto"/>
        <w:rPr>
          <w:rFonts w:eastAsia="Times New Roman"/>
          <w:color w:val="000000"/>
          <w:szCs w:val="24"/>
        </w:rPr>
      </w:pPr>
      <w:r>
        <w:rPr>
          <w:rFonts w:eastAsia="Times New Roman"/>
          <w:color w:val="000000"/>
          <w:szCs w:val="24"/>
        </w:rPr>
        <w:t xml:space="preserve">9.2. </w:t>
      </w:r>
      <w:r w:rsidR="001C291A" w:rsidRPr="001C291A">
        <w:rPr>
          <w:rFonts w:eastAsia="Times New Roman"/>
          <w:color w:val="000000"/>
          <w:szCs w:val="24"/>
        </w:rPr>
        <w:t>Gadījumā, ja piedāvājumu vērtēšanā pretendenti saņēmuši vienādu punktu skaitu, tad par uzvarētāju iepirkuma procedūrā tiks atzīts pretendents, kurš saņēmis lielāko punktu skaitu vērtēšanas kritērijā - (A).</w:t>
      </w:r>
    </w:p>
    <w:p w14:paraId="66BD5C11" w14:textId="7D76812E" w:rsidR="001C291A" w:rsidRPr="001C291A" w:rsidRDefault="00F901BB" w:rsidP="001C291A">
      <w:pPr>
        <w:widowControl w:val="0"/>
        <w:autoSpaceDE w:val="0"/>
        <w:autoSpaceDN w:val="0"/>
        <w:adjustRightInd w:val="0"/>
        <w:spacing w:after="0" w:line="240" w:lineRule="auto"/>
        <w:rPr>
          <w:rFonts w:eastAsia="Times New Roman"/>
          <w:color w:val="000000"/>
          <w:szCs w:val="24"/>
        </w:rPr>
      </w:pPr>
      <w:r>
        <w:rPr>
          <w:rFonts w:eastAsia="Times New Roman"/>
          <w:color w:val="000000"/>
          <w:szCs w:val="24"/>
        </w:rPr>
        <w:t xml:space="preserve">9.3. </w:t>
      </w:r>
      <w:r w:rsidR="001C291A" w:rsidRPr="001C291A">
        <w:rPr>
          <w:rFonts w:eastAsia="Times New Roman"/>
          <w:color w:val="000000"/>
          <w:szCs w:val="24"/>
        </w:rPr>
        <w:t>Piedāvājumu vērtēšanas laikā Komisija pārbauda, vai pretendentu piedāvājumos nav aritmētisku kļūdu.</w:t>
      </w:r>
    </w:p>
    <w:p w14:paraId="0981D40B" w14:textId="30999EA8" w:rsidR="001C291A" w:rsidRPr="001C291A" w:rsidRDefault="00F901BB" w:rsidP="001C291A">
      <w:pPr>
        <w:widowControl w:val="0"/>
        <w:autoSpaceDE w:val="0"/>
        <w:autoSpaceDN w:val="0"/>
        <w:adjustRightInd w:val="0"/>
        <w:spacing w:after="0" w:line="240" w:lineRule="auto"/>
        <w:rPr>
          <w:rFonts w:eastAsia="Times New Roman"/>
          <w:color w:val="000000"/>
          <w:szCs w:val="24"/>
        </w:rPr>
      </w:pPr>
      <w:r>
        <w:rPr>
          <w:rFonts w:eastAsia="Times New Roman"/>
          <w:color w:val="000000"/>
          <w:szCs w:val="24"/>
        </w:rPr>
        <w:t>9</w:t>
      </w:r>
      <w:r w:rsidR="001C291A" w:rsidRPr="001C291A">
        <w:rPr>
          <w:rFonts w:eastAsia="Times New Roman"/>
          <w:color w:val="000000"/>
          <w:szCs w:val="24"/>
        </w:rPr>
        <w:t xml:space="preserve">.4. Ja Pretendenta finanšu piedāvājumā ir konstatētas aritmētiskas kļūdas, tad Komisija kļūdas izlabo un par kļūdu labojumu un laboto piedāvājuma summu paziņo Pretendentam, kura </w:t>
      </w:r>
      <w:r w:rsidR="001C291A" w:rsidRPr="001C291A">
        <w:rPr>
          <w:rFonts w:eastAsia="Times New Roman"/>
          <w:color w:val="000000"/>
          <w:szCs w:val="24"/>
        </w:rPr>
        <w:lastRenderedPageBreak/>
        <w:t>piedāvājumā kļūdas labotas. Vērtējot Pretendenta finanšu piedāvājumu, Komisija ņem vērā kļūdu labojumus.</w:t>
      </w:r>
    </w:p>
    <w:p w14:paraId="206E713A" w14:textId="478AB1E9" w:rsidR="00BE76CA" w:rsidRPr="001C291A" w:rsidRDefault="00F901BB" w:rsidP="001C291A">
      <w:pPr>
        <w:widowControl w:val="0"/>
        <w:autoSpaceDE w:val="0"/>
        <w:autoSpaceDN w:val="0"/>
        <w:adjustRightInd w:val="0"/>
        <w:spacing w:after="0" w:line="240" w:lineRule="auto"/>
        <w:rPr>
          <w:rFonts w:eastAsia="Times New Roman"/>
          <w:color w:val="000000"/>
          <w:szCs w:val="24"/>
        </w:rPr>
      </w:pPr>
      <w:r>
        <w:rPr>
          <w:rFonts w:eastAsia="Times New Roman"/>
          <w:color w:val="000000"/>
          <w:szCs w:val="24"/>
        </w:rPr>
        <w:t>9</w:t>
      </w:r>
      <w:r w:rsidR="001C291A" w:rsidRPr="001C291A">
        <w:rPr>
          <w:rFonts w:eastAsia="Times New Roman"/>
          <w:color w:val="000000"/>
          <w:szCs w:val="24"/>
        </w:rPr>
        <w:t>.5. Ja piedāvājums konkrētajam publiskajam līgumam šķiet nepamatoti lēts, Komisija pieprasa skaidrojumu par piedāvāto cenu vai izmaksām.</w:t>
      </w:r>
    </w:p>
    <w:p w14:paraId="742AAF94" w14:textId="77777777" w:rsidR="004F7370" w:rsidRDefault="004F7370" w:rsidP="003A103A">
      <w:pPr>
        <w:widowControl w:val="0"/>
        <w:autoSpaceDE w:val="0"/>
        <w:spacing w:after="0" w:line="240" w:lineRule="auto"/>
        <w:jc w:val="right"/>
        <w:rPr>
          <w:rFonts w:eastAsia="SimSun" w:cs="Arial"/>
          <w:b/>
          <w:bCs/>
          <w:kern w:val="2"/>
          <w:szCs w:val="24"/>
          <w:lang w:eastAsia="lv-LV"/>
        </w:rPr>
      </w:pPr>
    </w:p>
    <w:p w14:paraId="57F47616" w14:textId="77777777" w:rsidR="004F7370" w:rsidRDefault="004F7370" w:rsidP="004F7370">
      <w:pPr>
        <w:pStyle w:val="ListParagraph"/>
        <w:widowControl w:val="0"/>
        <w:numPr>
          <w:ilvl w:val="0"/>
          <w:numId w:val="23"/>
        </w:numPr>
        <w:autoSpaceDE w:val="0"/>
        <w:spacing w:after="0" w:line="240" w:lineRule="auto"/>
        <w:rPr>
          <w:rFonts w:eastAsia="SimSun" w:cs="Arial"/>
          <w:b/>
          <w:bCs/>
          <w:kern w:val="2"/>
          <w:szCs w:val="24"/>
          <w:lang w:eastAsia="lv-LV"/>
        </w:rPr>
      </w:pPr>
      <w:r>
        <w:rPr>
          <w:rFonts w:eastAsia="SimSun" w:cs="Arial"/>
          <w:b/>
          <w:bCs/>
          <w:kern w:val="2"/>
          <w:szCs w:val="24"/>
          <w:lang w:eastAsia="lv-LV"/>
        </w:rPr>
        <w:t>Iepirkuma līguma noslēgšana</w:t>
      </w:r>
    </w:p>
    <w:p w14:paraId="1E70345E" w14:textId="79D183A7" w:rsidR="004F7370" w:rsidRDefault="004F7370" w:rsidP="004F7370">
      <w:pPr>
        <w:pStyle w:val="ListParagraph"/>
        <w:widowControl w:val="0"/>
        <w:numPr>
          <w:ilvl w:val="1"/>
          <w:numId w:val="23"/>
        </w:numPr>
        <w:tabs>
          <w:tab w:val="left" w:pos="567"/>
        </w:tabs>
        <w:autoSpaceDE w:val="0"/>
        <w:spacing w:after="0" w:line="240" w:lineRule="auto"/>
        <w:ind w:left="0" w:hanging="11"/>
        <w:jc w:val="both"/>
        <w:rPr>
          <w:rFonts w:eastAsia="SimSun" w:cs="Arial"/>
          <w:kern w:val="2"/>
          <w:szCs w:val="24"/>
          <w:lang w:eastAsia="lv-LV"/>
        </w:rPr>
      </w:pPr>
      <w:r w:rsidRPr="004F7370">
        <w:rPr>
          <w:rFonts w:eastAsia="SimSun" w:cs="Arial"/>
          <w:kern w:val="2"/>
          <w:szCs w:val="24"/>
          <w:lang w:eastAsia="lv-LV"/>
        </w:rPr>
        <w:t xml:space="preserve">Ar iepirkuma uzvarētāju tiek slēgts iepirkuma līgums, pamatojoties uz Pretendenta piedāvājumu, Nolikuma prasībām un iepirkuma līguma projektu </w:t>
      </w:r>
      <w:r w:rsidR="00970CB1">
        <w:rPr>
          <w:rFonts w:eastAsia="SimSun" w:cs="Arial"/>
          <w:kern w:val="2"/>
          <w:szCs w:val="24"/>
          <w:lang w:eastAsia="lv-LV"/>
        </w:rPr>
        <w:t>(n</w:t>
      </w:r>
      <w:r w:rsidRPr="004F7370">
        <w:rPr>
          <w:rFonts w:eastAsia="SimSun" w:cs="Arial"/>
          <w:kern w:val="2"/>
          <w:szCs w:val="24"/>
          <w:lang w:eastAsia="lv-LV"/>
        </w:rPr>
        <w:t>olikuma 5.pielikums</w:t>
      </w:r>
      <w:r w:rsidR="00970CB1">
        <w:rPr>
          <w:rFonts w:eastAsia="SimSun" w:cs="Arial"/>
          <w:kern w:val="2"/>
          <w:szCs w:val="24"/>
          <w:lang w:eastAsia="lv-LV"/>
        </w:rPr>
        <w:t>)</w:t>
      </w:r>
      <w:r w:rsidRPr="004F7370">
        <w:rPr>
          <w:rFonts w:eastAsia="SimSun" w:cs="Arial"/>
          <w:kern w:val="2"/>
          <w:szCs w:val="24"/>
          <w:lang w:eastAsia="lv-LV"/>
        </w:rPr>
        <w:t>.</w:t>
      </w:r>
    </w:p>
    <w:p w14:paraId="77FDB5DC" w14:textId="5A7F0374" w:rsidR="00E4763E" w:rsidRDefault="00E4763E" w:rsidP="004F7370">
      <w:pPr>
        <w:pStyle w:val="ListParagraph"/>
        <w:widowControl w:val="0"/>
        <w:numPr>
          <w:ilvl w:val="1"/>
          <w:numId w:val="23"/>
        </w:numPr>
        <w:tabs>
          <w:tab w:val="left" w:pos="567"/>
        </w:tabs>
        <w:autoSpaceDE w:val="0"/>
        <w:spacing w:after="0" w:line="240" w:lineRule="auto"/>
        <w:ind w:left="0" w:hanging="11"/>
        <w:jc w:val="both"/>
        <w:rPr>
          <w:rFonts w:eastAsia="SimSun" w:cs="Arial"/>
          <w:kern w:val="2"/>
          <w:szCs w:val="24"/>
          <w:lang w:eastAsia="lv-LV"/>
        </w:rPr>
      </w:pPr>
      <w:r w:rsidRPr="00E4763E">
        <w:rPr>
          <w:rFonts w:eastAsia="SimSun" w:cs="Arial"/>
          <w:kern w:val="2"/>
          <w:szCs w:val="24"/>
          <w:lang w:eastAsia="lv-LV"/>
        </w:rPr>
        <w:t>Piedāvājuma cenā jāietver visi izdevumi un paredzamās izmaksas, kas saistīti ar iepirkuma līguma izpildi, kā arī maksājumi, nodevas un nodokļu, izņemot PVN. Papildus izmaksas, kuras Pretendents nav ievērtējis, paredzējis, iekļāvis un norādījis finanšu piedāvājumā, netiks ņemtas vērā noslēdzot iepirkuma līgumu.</w:t>
      </w:r>
    </w:p>
    <w:p w14:paraId="7A26B5A8" w14:textId="484E7023" w:rsidR="004F7370" w:rsidRPr="004F7370" w:rsidRDefault="004F7370" w:rsidP="004F7370">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4F7370">
        <w:rPr>
          <w:rFonts w:eastAsia="SimSun" w:cs="Arial"/>
          <w:kern w:val="2"/>
          <w:szCs w:val="24"/>
          <w:lang w:eastAsia="lv-LV"/>
        </w:rPr>
        <w:t xml:space="preserve">Pircējs var iegādāties mazāku preču apjomu, nekā norādīts </w:t>
      </w:r>
      <w:r>
        <w:rPr>
          <w:rFonts w:eastAsia="SimSun" w:cs="Arial"/>
          <w:kern w:val="2"/>
          <w:szCs w:val="24"/>
          <w:lang w:eastAsia="lv-LV"/>
        </w:rPr>
        <w:t xml:space="preserve">nolikumā </w:t>
      </w:r>
      <w:r w:rsidRPr="004F7370">
        <w:rPr>
          <w:rFonts w:eastAsia="SimSun" w:cs="Arial"/>
          <w:kern w:val="2"/>
          <w:szCs w:val="24"/>
          <w:lang w:eastAsia="lv-LV"/>
        </w:rPr>
        <w:t xml:space="preserve">vai pārsniegt norādīto apjomu ne vairāk kā par 10% (desmit procentiem) līgumā noteiktā sortimenta ietvaros, nepārsniedzot kopējo līguma (piedāvājuma) summu bez PVN. Preču piegādi </w:t>
      </w:r>
      <w:r>
        <w:rPr>
          <w:rFonts w:eastAsia="SimSun" w:cs="Arial"/>
          <w:kern w:val="2"/>
          <w:szCs w:val="24"/>
          <w:lang w:eastAsia="lv-LV"/>
        </w:rPr>
        <w:t>iespējams</w:t>
      </w:r>
      <w:r w:rsidRPr="004F7370">
        <w:rPr>
          <w:rFonts w:eastAsia="SimSun" w:cs="Arial"/>
          <w:kern w:val="2"/>
          <w:szCs w:val="24"/>
          <w:lang w:eastAsia="lv-LV"/>
        </w:rPr>
        <w:t xml:space="preserve"> veikt atsevišķās preču partijās visu līguma darbības laiku atkarībā no pasūtītāja vajadzībām. </w:t>
      </w:r>
      <w:r>
        <w:rPr>
          <w:rFonts w:eastAsia="SimSun" w:cs="Arial"/>
          <w:kern w:val="2"/>
          <w:szCs w:val="24"/>
          <w:lang w:eastAsia="lv-LV"/>
        </w:rPr>
        <w:t>Pretendents garantē preces pieejamību visu līguma izpildes laiku vai analogas preces pieejamību nepaaugstinot orģināli piedāvātās preces cenu.</w:t>
      </w:r>
    </w:p>
    <w:p w14:paraId="3A13F1D5" w14:textId="10239572" w:rsidR="004F7370" w:rsidRPr="004F7370" w:rsidRDefault="004F7370" w:rsidP="004F7370">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4F7370">
        <w:rPr>
          <w:rFonts w:eastAsia="SimSun" w:cs="Arial"/>
          <w:kern w:val="2"/>
          <w:szCs w:val="24"/>
          <w:lang w:eastAsia="lv-LV"/>
        </w:rPr>
        <w:t xml:space="preserve"> Katras pretendenta piedāvātās preču pozīcijas vienas vienības cenas, kuras tiks fiksētas līgumā paliks spēkā nemainīgas visu līguma darbības laiku.</w:t>
      </w:r>
    </w:p>
    <w:p w14:paraId="2A313F56" w14:textId="26F76FCB" w:rsidR="004F7370" w:rsidRPr="004F7370" w:rsidRDefault="004F7370" w:rsidP="004F7370">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4F7370">
        <w:rPr>
          <w:rFonts w:eastAsia="SimSun" w:cs="Arial"/>
          <w:kern w:val="2"/>
          <w:szCs w:val="24"/>
          <w:lang w:eastAsia="lv-LV"/>
        </w:rPr>
        <w:t>Ja izraudzītais Pretendents atsakās slēgt iepirkuma līgumu ar Pasūtītāju, Komisija pieņem lēmumu slēgt līgumu ar nākamo Pretendentu, kas piedāvājis saimnieciski izdevīgāko piedāvājumu vai pārtrauc konkursu, neizvēloties nevienu piedāvājumu attiecīgajā iepirkumu daļā.</w:t>
      </w:r>
    </w:p>
    <w:p w14:paraId="3E57A09B" w14:textId="13BEAC1F" w:rsidR="004F7370" w:rsidRPr="004F7370" w:rsidRDefault="004F7370" w:rsidP="004F7370">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4F7370">
        <w:rPr>
          <w:rFonts w:eastAsia="SimSun" w:cs="Arial"/>
          <w:kern w:val="2"/>
          <w:szCs w:val="24"/>
          <w:lang w:eastAsia="lv-LV"/>
        </w:rPr>
        <w:t>Pirms lēmuma pieņemšanas par līguma noslēgšanu ar nākamo Pretendentu ar saimnieciski izdevīgāko piedāvājumu, Komisija izvērtē, vai tas nav uzskatāms par vienu tirgus dalībnieku kopā ar sākotnēji izraudzīto Pretendentu, kurš atteicies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iepirkuma procedūru neizvēloties nevienu piedāvājumu.</w:t>
      </w:r>
    </w:p>
    <w:p w14:paraId="35DF747A" w14:textId="25B47AC6" w:rsidR="00DB6DC7" w:rsidRPr="00DB6DC7" w:rsidRDefault="004F7370" w:rsidP="00CB7489">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4F7370">
        <w:rPr>
          <w:rFonts w:eastAsia="SimSun" w:cs="Arial"/>
          <w:kern w:val="2"/>
          <w:szCs w:val="24"/>
          <w:lang w:eastAsia="lv-LV"/>
        </w:rPr>
        <w:t>Ja pieņemts lēmums slēgt līgumu ar nākamo</w:t>
      </w:r>
      <w:r w:rsidR="00DB6DC7" w:rsidRPr="00DB6DC7">
        <w:t xml:space="preserve"> </w:t>
      </w:r>
      <w:r w:rsidR="00DB6DC7" w:rsidRPr="00DB6DC7">
        <w:rPr>
          <w:rFonts w:eastAsia="SimSun" w:cs="Arial"/>
          <w:kern w:val="2"/>
          <w:szCs w:val="24"/>
          <w:lang w:eastAsia="lv-LV"/>
        </w:rPr>
        <w:t>Pretendentu, kura piedāvājums ir nākamais saimnieciski izdevīgākais, bet tas atsakās slēgt līgumu, Komisija pieņem lēmumu pārtraukt iepirkuma procedūru, neizvēloties nevienu piedāvājumu.</w:t>
      </w:r>
    </w:p>
    <w:p w14:paraId="58842BA2" w14:textId="3099CE62" w:rsidR="00DB6DC7" w:rsidRPr="00DB6DC7" w:rsidRDefault="00DB6DC7" w:rsidP="00CB7489">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DB6DC7">
        <w:rPr>
          <w:rFonts w:eastAsia="SimSun" w:cs="Arial"/>
          <w:kern w:val="2"/>
          <w:szCs w:val="24"/>
          <w:lang w:eastAsia="lv-LV"/>
        </w:rPr>
        <w:t>Iepirkuma līgumu slēdz ne agrāk kā nākamajā darbdienā pēc nogaidīšanas termiņa beigām, ja Iepirkumu uzraudzības birojā nav PIL 68.pantā noteiktajā kārtībā iesniegts iesniegums par iepirkuma procedūras pārkāpumiem.</w:t>
      </w:r>
    </w:p>
    <w:p w14:paraId="6046870C" w14:textId="70CD88F2" w:rsidR="001C291A" w:rsidRPr="004F7370" w:rsidRDefault="00DB6DC7" w:rsidP="00CB7489">
      <w:pPr>
        <w:pStyle w:val="ListParagraph"/>
        <w:widowControl w:val="0"/>
        <w:numPr>
          <w:ilvl w:val="1"/>
          <w:numId w:val="23"/>
        </w:numPr>
        <w:tabs>
          <w:tab w:val="left" w:pos="567"/>
        </w:tabs>
        <w:autoSpaceDE w:val="0"/>
        <w:spacing w:after="0" w:line="240" w:lineRule="auto"/>
        <w:ind w:left="0" w:firstLine="0"/>
        <w:jc w:val="both"/>
        <w:rPr>
          <w:rFonts w:eastAsia="SimSun" w:cs="Arial"/>
          <w:kern w:val="2"/>
          <w:szCs w:val="24"/>
          <w:lang w:eastAsia="lv-LV"/>
        </w:rPr>
      </w:pPr>
      <w:r w:rsidRPr="00DB6DC7">
        <w:rPr>
          <w:rFonts w:eastAsia="SimSun" w:cs="Arial"/>
          <w:kern w:val="2"/>
          <w:szCs w:val="24"/>
          <w:lang w:eastAsia="lv-LV"/>
        </w:rPr>
        <w:t>Iepirkuma līguma grozījumi ir pieļaujami saskaņā ar PIL 61.panta nosacījumiem.</w:t>
      </w:r>
      <w:r w:rsidR="001C291A" w:rsidRPr="004F7370">
        <w:rPr>
          <w:rFonts w:eastAsia="SimSun" w:cs="Arial"/>
          <w:kern w:val="2"/>
          <w:szCs w:val="24"/>
          <w:lang w:eastAsia="lv-LV"/>
        </w:rPr>
        <w:br w:type="page"/>
      </w:r>
    </w:p>
    <w:p w14:paraId="11722ABB" w14:textId="1D8707E4" w:rsidR="003A103A" w:rsidRPr="003A103A" w:rsidRDefault="003A103A" w:rsidP="003A103A">
      <w:pPr>
        <w:widowControl w:val="0"/>
        <w:autoSpaceDE w:val="0"/>
        <w:spacing w:after="0" w:line="240" w:lineRule="auto"/>
        <w:jc w:val="right"/>
        <w:rPr>
          <w:rFonts w:eastAsia="SimSun" w:cs="Arial"/>
          <w:b/>
          <w:bCs/>
          <w:kern w:val="2"/>
          <w:szCs w:val="24"/>
          <w:lang w:eastAsia="lv-LV"/>
        </w:rPr>
      </w:pPr>
      <w:r w:rsidRPr="003A103A">
        <w:rPr>
          <w:rFonts w:eastAsia="SimSun" w:cs="Arial"/>
          <w:b/>
          <w:bCs/>
          <w:kern w:val="2"/>
          <w:szCs w:val="24"/>
          <w:lang w:eastAsia="lv-LV"/>
        </w:rPr>
        <w:lastRenderedPageBreak/>
        <w:t>Pielikums Nr.1</w:t>
      </w:r>
    </w:p>
    <w:p w14:paraId="63DE09A5" w14:textId="597250B8" w:rsidR="003A103A" w:rsidRPr="003A103A" w:rsidRDefault="003A103A" w:rsidP="003A103A">
      <w:pPr>
        <w:widowControl w:val="0"/>
        <w:autoSpaceDE w:val="0"/>
        <w:spacing w:after="0" w:line="240" w:lineRule="auto"/>
        <w:jc w:val="right"/>
        <w:rPr>
          <w:rFonts w:eastAsia="SimSun" w:cs="Arial"/>
          <w:bCs/>
          <w:kern w:val="2"/>
          <w:szCs w:val="24"/>
          <w:lang w:eastAsia="lv-LV"/>
        </w:rPr>
      </w:pPr>
      <w:r w:rsidRPr="003A103A">
        <w:rPr>
          <w:rFonts w:eastAsia="SimSun" w:cs="Arial"/>
          <w:bCs/>
          <w:kern w:val="2"/>
          <w:szCs w:val="24"/>
          <w:lang w:eastAsia="lv-LV"/>
        </w:rPr>
        <w:t>Iepirkuma Nr. SIA DN 2021/2</w:t>
      </w:r>
    </w:p>
    <w:p w14:paraId="5824E43E" w14:textId="77777777" w:rsidR="003A103A" w:rsidRPr="003A103A" w:rsidRDefault="003A103A" w:rsidP="003A103A">
      <w:pPr>
        <w:widowControl w:val="0"/>
        <w:autoSpaceDE w:val="0"/>
        <w:spacing w:after="0" w:line="240" w:lineRule="auto"/>
        <w:jc w:val="right"/>
        <w:rPr>
          <w:rFonts w:eastAsia="SimSun" w:cs="Arial"/>
          <w:bCs/>
          <w:kern w:val="2"/>
          <w:szCs w:val="24"/>
          <w:lang w:eastAsia="lv-LV"/>
        </w:rPr>
      </w:pPr>
      <w:r w:rsidRPr="003A103A">
        <w:rPr>
          <w:rFonts w:eastAsia="SimSun" w:cs="Arial"/>
          <w:bCs/>
          <w:kern w:val="2"/>
          <w:szCs w:val="24"/>
          <w:lang w:eastAsia="lv-LV"/>
        </w:rPr>
        <w:t>nolikumam</w:t>
      </w:r>
    </w:p>
    <w:p w14:paraId="1A550E8B" w14:textId="77777777" w:rsidR="003A103A" w:rsidRPr="003A103A" w:rsidRDefault="003A103A" w:rsidP="003A103A">
      <w:pPr>
        <w:widowControl w:val="0"/>
        <w:autoSpaceDE w:val="0"/>
        <w:spacing w:after="0" w:line="240" w:lineRule="auto"/>
        <w:jc w:val="both"/>
        <w:rPr>
          <w:rFonts w:eastAsia="SimSun" w:cs="Arial"/>
          <w:bCs/>
          <w:kern w:val="2"/>
          <w:sz w:val="21"/>
          <w:szCs w:val="20"/>
          <w:lang w:eastAsia="lv-LV"/>
        </w:rPr>
      </w:pPr>
    </w:p>
    <w:p w14:paraId="4C1BB32D" w14:textId="77777777" w:rsidR="003A103A" w:rsidRPr="003A103A" w:rsidRDefault="003A103A" w:rsidP="003A103A">
      <w:pPr>
        <w:widowControl w:val="0"/>
        <w:autoSpaceDE w:val="0"/>
        <w:spacing w:after="0" w:line="240" w:lineRule="auto"/>
        <w:jc w:val="both"/>
        <w:rPr>
          <w:rFonts w:eastAsia="SimSun" w:cs="Arial"/>
          <w:bCs/>
          <w:kern w:val="2"/>
          <w:sz w:val="21"/>
          <w:szCs w:val="20"/>
          <w:lang w:eastAsia="lv-LV"/>
        </w:rPr>
      </w:pPr>
    </w:p>
    <w:p w14:paraId="5DB5A687" w14:textId="77777777" w:rsidR="003A103A" w:rsidRPr="003A103A" w:rsidRDefault="003A103A" w:rsidP="003A103A">
      <w:pPr>
        <w:widowControl w:val="0"/>
        <w:spacing w:after="0" w:line="240" w:lineRule="auto"/>
        <w:jc w:val="center"/>
        <w:rPr>
          <w:rFonts w:eastAsia="SimSun"/>
          <w:b/>
          <w:caps/>
          <w:kern w:val="2"/>
          <w:sz w:val="28"/>
          <w:szCs w:val="28"/>
          <w:lang w:eastAsia="lv-LV"/>
        </w:rPr>
      </w:pPr>
      <w:r w:rsidRPr="003A103A">
        <w:rPr>
          <w:rFonts w:eastAsia="SimSun"/>
          <w:b/>
          <w:caps/>
          <w:kern w:val="2"/>
          <w:sz w:val="28"/>
          <w:szCs w:val="28"/>
          <w:lang w:eastAsia="lv-LV"/>
        </w:rPr>
        <w:t>Pretendenta pieteikum</w:t>
      </w:r>
      <w:r w:rsidRPr="003A103A">
        <w:rPr>
          <w:rFonts w:eastAsia="SimSun"/>
          <w:b/>
          <w:caps/>
          <w:kern w:val="2"/>
          <w:sz w:val="28"/>
          <w:szCs w:val="28"/>
          <w:lang w:eastAsia="zh-CN"/>
        </w:rPr>
        <w:t>s</w:t>
      </w:r>
    </w:p>
    <w:p w14:paraId="1CC27970" w14:textId="77777777" w:rsidR="003A103A" w:rsidRPr="003A103A" w:rsidRDefault="003A103A" w:rsidP="003A103A">
      <w:pPr>
        <w:widowControl w:val="0"/>
        <w:spacing w:after="0" w:line="240" w:lineRule="auto"/>
        <w:jc w:val="both"/>
        <w:rPr>
          <w:rFonts w:eastAsia="SimSun"/>
          <w:kern w:val="2"/>
          <w:sz w:val="21"/>
          <w:szCs w:val="20"/>
          <w:lang w:eastAsia="lv-LV"/>
        </w:rPr>
      </w:pPr>
    </w:p>
    <w:p w14:paraId="6BB982D8"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 w:val="21"/>
          <w:szCs w:val="20"/>
          <w:lang w:eastAsia="lv-LV"/>
        </w:rPr>
        <w:t>_</w:t>
      </w:r>
      <w:r w:rsidRPr="003A103A">
        <w:rPr>
          <w:rFonts w:eastAsia="SimSun"/>
          <w:kern w:val="2"/>
          <w:szCs w:val="24"/>
          <w:lang w:eastAsia="lv-LV"/>
        </w:rPr>
        <w:t>______________________[datums]</w:t>
      </w:r>
    </w:p>
    <w:p w14:paraId="46DD8B69" w14:textId="77777777" w:rsidR="003A103A" w:rsidRPr="003A103A" w:rsidRDefault="003A103A" w:rsidP="003A103A">
      <w:pPr>
        <w:widowControl w:val="0"/>
        <w:spacing w:after="0" w:line="240" w:lineRule="auto"/>
        <w:jc w:val="both"/>
        <w:rPr>
          <w:rFonts w:eastAsia="SimSun"/>
          <w:kern w:val="2"/>
          <w:szCs w:val="24"/>
          <w:lang w:eastAsia="lv-LV"/>
        </w:rPr>
      </w:pPr>
    </w:p>
    <w:p w14:paraId="3C3A0733" w14:textId="6AF96DA9" w:rsidR="003A103A" w:rsidRPr="003A103A" w:rsidRDefault="003A103A" w:rsidP="003A103A">
      <w:pPr>
        <w:widowControl w:val="0"/>
        <w:numPr>
          <w:ilvl w:val="0"/>
          <w:numId w:val="13"/>
        </w:numPr>
        <w:tabs>
          <w:tab w:val="left" w:pos="0"/>
          <w:tab w:val="left" w:pos="284"/>
        </w:tabs>
        <w:spacing w:after="0" w:line="240" w:lineRule="auto"/>
        <w:ind w:left="0" w:firstLine="0"/>
        <w:jc w:val="both"/>
        <w:rPr>
          <w:rFonts w:eastAsia="SimSun"/>
          <w:kern w:val="2"/>
          <w:szCs w:val="24"/>
          <w:lang w:eastAsia="lv-LV"/>
        </w:rPr>
      </w:pPr>
      <w:r w:rsidRPr="003A103A">
        <w:rPr>
          <w:rFonts w:eastAsia="SimSun"/>
          <w:kern w:val="2"/>
          <w:szCs w:val="24"/>
          <w:lang w:eastAsia="lv-LV"/>
        </w:rPr>
        <w:t xml:space="preserve">Iepazinušies ar iepirkuma nolikumu, mēs apakšā parakstījušies, piedāvājam </w:t>
      </w:r>
      <w:r w:rsidRPr="003A103A">
        <w:rPr>
          <w:rFonts w:eastAsia="SimSun"/>
          <w:kern w:val="2"/>
          <w:szCs w:val="24"/>
          <w:lang w:eastAsia="zh-CN"/>
        </w:rPr>
        <w:t xml:space="preserve">veikt </w:t>
      </w:r>
      <w:r w:rsidR="00E133EB">
        <w:rPr>
          <w:rFonts w:eastAsia="SimSun"/>
          <w:b/>
          <w:bCs/>
          <w:kern w:val="2"/>
          <w:szCs w:val="24"/>
          <w:lang w:eastAsia="zh-CN"/>
        </w:rPr>
        <w:t>“</w:t>
      </w:r>
      <w:r w:rsidR="008C7B55">
        <w:rPr>
          <w:rFonts w:eastAsia="SimSun"/>
          <w:b/>
          <w:bCs/>
          <w:kern w:val="2"/>
          <w:szCs w:val="24"/>
          <w:lang w:eastAsia="zh-CN"/>
        </w:rPr>
        <w:t>Darba apģērbu un apavu piegādi SIA “DOBELES NAMSAIMNIEKS” darbinieku vajadzībām</w:t>
      </w:r>
      <w:r w:rsidR="00E133EB">
        <w:rPr>
          <w:rFonts w:eastAsia="SimSun"/>
          <w:b/>
          <w:bCs/>
          <w:kern w:val="2"/>
          <w:szCs w:val="24"/>
          <w:lang w:eastAsia="zh-CN"/>
        </w:rPr>
        <w:t>”</w:t>
      </w:r>
      <w:r w:rsidRPr="003A103A">
        <w:rPr>
          <w:rFonts w:eastAsia="SimSun"/>
          <w:kern w:val="2"/>
          <w:szCs w:val="24"/>
          <w:lang w:eastAsia="zh-CN"/>
        </w:rPr>
        <w:t xml:space="preserve"> </w:t>
      </w:r>
      <w:r w:rsidRPr="003A103A">
        <w:rPr>
          <w:rFonts w:eastAsia="SimSun"/>
          <w:kern w:val="2"/>
          <w:szCs w:val="24"/>
          <w:lang w:eastAsia="lv-LV"/>
        </w:rPr>
        <w:t>(iepirkuma identifikācijas Nr.</w:t>
      </w:r>
      <w:r w:rsidRPr="003A103A">
        <w:rPr>
          <w:rFonts w:eastAsia="SimSun"/>
          <w:kern w:val="2"/>
          <w:szCs w:val="24"/>
          <w:lang w:eastAsia="zh-CN"/>
        </w:rPr>
        <w:t xml:space="preserve"> SIA DN</w:t>
      </w:r>
      <w:r w:rsidRPr="003A103A">
        <w:rPr>
          <w:rFonts w:eastAsia="SimSun"/>
          <w:kern w:val="2"/>
          <w:szCs w:val="24"/>
          <w:lang w:eastAsia="lv-LV"/>
        </w:rPr>
        <w:t xml:space="preserve"> 202</w:t>
      </w:r>
      <w:r w:rsidR="008C7B55">
        <w:rPr>
          <w:rFonts w:eastAsia="SimSun"/>
          <w:kern w:val="2"/>
          <w:szCs w:val="24"/>
          <w:lang w:eastAsia="lv-LV"/>
        </w:rPr>
        <w:t>1</w:t>
      </w:r>
      <w:r w:rsidRPr="003A103A">
        <w:rPr>
          <w:rFonts w:eastAsia="SimSun"/>
          <w:kern w:val="2"/>
          <w:szCs w:val="24"/>
          <w:lang w:eastAsia="lv-LV"/>
        </w:rPr>
        <w:t>/</w:t>
      </w:r>
      <w:r w:rsidR="008C7B55">
        <w:rPr>
          <w:rFonts w:eastAsia="SimSun"/>
          <w:kern w:val="2"/>
          <w:szCs w:val="24"/>
          <w:lang w:eastAsia="lv-LV"/>
        </w:rPr>
        <w:t>2</w:t>
      </w:r>
      <w:r w:rsidRPr="003A103A">
        <w:rPr>
          <w:rFonts w:eastAsia="SimSun"/>
          <w:kern w:val="2"/>
          <w:szCs w:val="24"/>
          <w:lang w:eastAsia="lv-LV"/>
        </w:rPr>
        <w:t>), saskaņā ar tehnisko specifikāciju.</w:t>
      </w:r>
    </w:p>
    <w:p w14:paraId="1932F104" w14:textId="77777777" w:rsidR="003A103A" w:rsidRPr="003A103A" w:rsidRDefault="003A103A" w:rsidP="003A103A">
      <w:pPr>
        <w:widowControl w:val="0"/>
        <w:spacing w:after="0" w:line="240" w:lineRule="auto"/>
        <w:jc w:val="both"/>
        <w:rPr>
          <w:rFonts w:eastAsia="SimSun"/>
          <w:kern w:val="2"/>
          <w:szCs w:val="24"/>
          <w:lang w:eastAsia="zh-CN"/>
        </w:rPr>
      </w:pPr>
    </w:p>
    <w:p w14:paraId="5254F6DA"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2</w:t>
      </w:r>
      <w:r w:rsidRPr="003A103A">
        <w:rPr>
          <w:rFonts w:eastAsia="SimSun"/>
          <w:kern w:val="2"/>
          <w:szCs w:val="24"/>
          <w:lang w:eastAsia="lv-LV"/>
        </w:rPr>
        <w:t>. Ar šo mēs apstiprinām, ka mūsu piedāvājums ir spēkā līdz __________ [</w:t>
      </w:r>
      <w:r w:rsidRPr="003A103A">
        <w:rPr>
          <w:rFonts w:eastAsia="SimSun"/>
          <w:i/>
          <w:kern w:val="2"/>
          <w:szCs w:val="24"/>
          <w:lang w:eastAsia="lv-LV"/>
        </w:rPr>
        <w:t xml:space="preserve">vismaz </w:t>
      </w:r>
      <w:r w:rsidRPr="003A103A">
        <w:rPr>
          <w:rFonts w:eastAsia="SimSun"/>
          <w:b/>
          <w:i/>
          <w:kern w:val="2"/>
          <w:szCs w:val="24"/>
          <w:lang w:eastAsia="lv-LV"/>
        </w:rPr>
        <w:t>60 dienas</w:t>
      </w:r>
      <w:r w:rsidRPr="003A103A">
        <w:rPr>
          <w:rFonts w:eastAsia="SimSun"/>
          <w:i/>
          <w:kern w:val="2"/>
          <w:szCs w:val="24"/>
          <w:lang w:eastAsia="lv-LV"/>
        </w:rPr>
        <w:t xml:space="preserve"> no noteiktā piedāvājumu iesniegšanas termiņa</w:t>
      </w:r>
      <w:r w:rsidRPr="003A103A">
        <w:rPr>
          <w:rFonts w:eastAsia="SimSun"/>
          <w:kern w:val="2"/>
          <w:szCs w:val="24"/>
          <w:lang w:eastAsia="lv-LV"/>
        </w:rPr>
        <w:t>], un var tikt akceptēts jebkurā laikā pirms tā spēkā esamības termiņa izbeigšanās.</w:t>
      </w:r>
    </w:p>
    <w:p w14:paraId="208EDF37" w14:textId="77777777" w:rsidR="003A103A" w:rsidRPr="003A103A" w:rsidRDefault="003A103A" w:rsidP="003A103A">
      <w:pPr>
        <w:widowControl w:val="0"/>
        <w:spacing w:after="0" w:line="240" w:lineRule="auto"/>
        <w:jc w:val="both"/>
        <w:rPr>
          <w:rFonts w:eastAsia="SimSun"/>
          <w:kern w:val="2"/>
          <w:szCs w:val="24"/>
          <w:lang w:eastAsia="lv-LV"/>
        </w:rPr>
      </w:pPr>
    </w:p>
    <w:p w14:paraId="2416088A"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3</w:t>
      </w:r>
      <w:r w:rsidRPr="003A103A">
        <w:rPr>
          <w:rFonts w:eastAsia="SimSun"/>
          <w:kern w:val="2"/>
          <w:szCs w:val="24"/>
          <w:lang w:eastAsia="lv-LV"/>
        </w:rPr>
        <w:t xml:space="preserve">. Ar šo mēs apliecinām, ka piekrītam iepirkuma nolikumam pievienotā līguma projekta noteikumiem, un mūsu piedāvājuma akceptēšanas gadījumā piekrītam slēgt </w:t>
      </w:r>
      <w:r w:rsidRPr="003A103A">
        <w:rPr>
          <w:rFonts w:eastAsia="SimSun"/>
          <w:kern w:val="2"/>
          <w:szCs w:val="24"/>
          <w:lang w:eastAsia="zh-CN"/>
        </w:rPr>
        <w:t>pakalpojuma</w:t>
      </w:r>
      <w:r w:rsidRPr="003A103A">
        <w:rPr>
          <w:rFonts w:eastAsia="SimSun"/>
          <w:kern w:val="2"/>
          <w:szCs w:val="24"/>
          <w:lang w:eastAsia="lv-LV"/>
        </w:rPr>
        <w:t xml:space="preserve"> līgumu saskaņā ar šo līguma projektu.</w:t>
      </w:r>
    </w:p>
    <w:p w14:paraId="7C525B83" w14:textId="77777777" w:rsidR="003A103A" w:rsidRPr="003A103A" w:rsidRDefault="003A103A" w:rsidP="003A103A">
      <w:pPr>
        <w:widowControl w:val="0"/>
        <w:spacing w:after="0" w:line="240" w:lineRule="auto"/>
        <w:jc w:val="both"/>
        <w:rPr>
          <w:rFonts w:eastAsia="SimSun"/>
          <w:kern w:val="2"/>
          <w:szCs w:val="24"/>
          <w:lang w:eastAsia="lv-LV"/>
        </w:rPr>
      </w:pPr>
    </w:p>
    <w:p w14:paraId="7E8DB86E"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tblGrid>
      <w:tr w:rsidR="003A103A" w:rsidRPr="003A103A" w14:paraId="7B128601" w14:textId="77777777" w:rsidTr="00F5209B">
        <w:tc>
          <w:tcPr>
            <w:tcW w:w="648" w:type="dxa"/>
          </w:tcPr>
          <w:p w14:paraId="1DE9604E"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1.</w:t>
            </w:r>
          </w:p>
        </w:tc>
        <w:tc>
          <w:tcPr>
            <w:tcW w:w="8674" w:type="dxa"/>
            <w:gridSpan w:val="3"/>
          </w:tcPr>
          <w:p w14:paraId="1D204C0E"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zh-CN"/>
              </w:rPr>
              <w:t>Pretendenta n</w:t>
            </w:r>
            <w:r w:rsidRPr="003A103A">
              <w:rPr>
                <w:rFonts w:eastAsia="SimSun"/>
                <w:kern w:val="2"/>
                <w:szCs w:val="24"/>
                <w:lang w:eastAsia="lv-LV"/>
              </w:rPr>
              <w:t>osaukums:</w:t>
            </w:r>
          </w:p>
        </w:tc>
      </w:tr>
      <w:tr w:rsidR="003A103A" w:rsidRPr="003A103A" w14:paraId="1E13C5F9" w14:textId="77777777" w:rsidTr="00F5209B">
        <w:tc>
          <w:tcPr>
            <w:tcW w:w="648" w:type="dxa"/>
          </w:tcPr>
          <w:p w14:paraId="10ABDB2A"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2.</w:t>
            </w:r>
          </w:p>
        </w:tc>
        <w:tc>
          <w:tcPr>
            <w:tcW w:w="8674" w:type="dxa"/>
            <w:gridSpan w:val="3"/>
          </w:tcPr>
          <w:p w14:paraId="2C03850B"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lv-LV"/>
              </w:rPr>
              <w:t>Adrese:</w:t>
            </w:r>
          </w:p>
        </w:tc>
      </w:tr>
      <w:tr w:rsidR="003A103A" w:rsidRPr="003A103A" w14:paraId="31E01261" w14:textId="77777777" w:rsidTr="00F5209B">
        <w:tc>
          <w:tcPr>
            <w:tcW w:w="648" w:type="dxa"/>
          </w:tcPr>
          <w:p w14:paraId="779EA62A"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3.</w:t>
            </w:r>
          </w:p>
        </w:tc>
        <w:tc>
          <w:tcPr>
            <w:tcW w:w="8674" w:type="dxa"/>
            <w:gridSpan w:val="3"/>
          </w:tcPr>
          <w:p w14:paraId="1C5988C1"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zh-CN"/>
              </w:rPr>
              <w:t>R</w:t>
            </w:r>
            <w:r w:rsidRPr="003A103A">
              <w:rPr>
                <w:rFonts w:eastAsia="SimSun"/>
                <w:kern w:val="2"/>
                <w:szCs w:val="24"/>
                <w:lang w:eastAsia="lv-LV"/>
              </w:rPr>
              <w:t>eģistrācijas numur</w:t>
            </w:r>
            <w:r w:rsidRPr="003A103A">
              <w:rPr>
                <w:rFonts w:eastAsia="SimSun"/>
                <w:kern w:val="2"/>
                <w:szCs w:val="24"/>
                <w:lang w:eastAsia="zh-CN"/>
              </w:rPr>
              <w:t>s</w:t>
            </w:r>
            <w:r w:rsidRPr="003A103A">
              <w:rPr>
                <w:rFonts w:eastAsia="SimSun"/>
                <w:kern w:val="2"/>
                <w:szCs w:val="24"/>
                <w:lang w:eastAsia="lv-LV"/>
              </w:rPr>
              <w:t>:</w:t>
            </w:r>
          </w:p>
        </w:tc>
      </w:tr>
      <w:tr w:rsidR="003A103A" w:rsidRPr="003A103A" w14:paraId="05DD76D4" w14:textId="77777777" w:rsidTr="00F5209B">
        <w:tc>
          <w:tcPr>
            <w:tcW w:w="648" w:type="dxa"/>
          </w:tcPr>
          <w:p w14:paraId="7C2DEAE7"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4</w:t>
            </w:r>
            <w:r w:rsidRPr="003A103A">
              <w:rPr>
                <w:rFonts w:eastAsia="SimSun"/>
                <w:kern w:val="2"/>
                <w:szCs w:val="24"/>
                <w:lang w:eastAsia="lv-LV"/>
              </w:rPr>
              <w:t>.</w:t>
            </w:r>
          </w:p>
        </w:tc>
        <w:tc>
          <w:tcPr>
            <w:tcW w:w="8674" w:type="dxa"/>
            <w:gridSpan w:val="3"/>
          </w:tcPr>
          <w:p w14:paraId="08998DB1"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lv-LV"/>
              </w:rPr>
              <w:t>Kontaktpersona:</w:t>
            </w:r>
          </w:p>
        </w:tc>
      </w:tr>
      <w:tr w:rsidR="003A103A" w:rsidRPr="003A103A" w14:paraId="1549DC70" w14:textId="77777777" w:rsidTr="00F5209B">
        <w:tc>
          <w:tcPr>
            <w:tcW w:w="648" w:type="dxa"/>
          </w:tcPr>
          <w:p w14:paraId="1C2446FC"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5</w:t>
            </w:r>
            <w:r w:rsidRPr="003A103A">
              <w:rPr>
                <w:rFonts w:eastAsia="SimSun"/>
                <w:kern w:val="2"/>
                <w:szCs w:val="24"/>
                <w:lang w:eastAsia="lv-LV"/>
              </w:rPr>
              <w:t>.</w:t>
            </w:r>
          </w:p>
        </w:tc>
        <w:tc>
          <w:tcPr>
            <w:tcW w:w="8674" w:type="dxa"/>
            <w:gridSpan w:val="3"/>
          </w:tcPr>
          <w:p w14:paraId="36C3EC37"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lv-LV"/>
              </w:rPr>
              <w:t>Telefons:</w:t>
            </w:r>
          </w:p>
        </w:tc>
      </w:tr>
      <w:tr w:rsidR="003A103A" w:rsidRPr="003A103A" w14:paraId="57787605" w14:textId="77777777" w:rsidTr="00F5209B">
        <w:tc>
          <w:tcPr>
            <w:tcW w:w="648" w:type="dxa"/>
          </w:tcPr>
          <w:p w14:paraId="4D9A8217"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6</w:t>
            </w:r>
            <w:r w:rsidRPr="003A103A">
              <w:rPr>
                <w:rFonts w:eastAsia="SimSun"/>
                <w:kern w:val="2"/>
                <w:szCs w:val="24"/>
                <w:lang w:eastAsia="lv-LV"/>
              </w:rPr>
              <w:t>.</w:t>
            </w:r>
          </w:p>
        </w:tc>
        <w:tc>
          <w:tcPr>
            <w:tcW w:w="8674" w:type="dxa"/>
            <w:gridSpan w:val="3"/>
          </w:tcPr>
          <w:p w14:paraId="3B7D782F"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lv-LV"/>
              </w:rPr>
              <w:t>E – pasts:</w:t>
            </w:r>
          </w:p>
        </w:tc>
      </w:tr>
      <w:tr w:rsidR="003A103A" w:rsidRPr="003A103A" w14:paraId="6A8FA983" w14:textId="77777777" w:rsidTr="00F5209B">
        <w:tc>
          <w:tcPr>
            <w:tcW w:w="648" w:type="dxa"/>
          </w:tcPr>
          <w:p w14:paraId="43547A94"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7.</w:t>
            </w:r>
          </w:p>
        </w:tc>
        <w:tc>
          <w:tcPr>
            <w:tcW w:w="8674" w:type="dxa"/>
            <w:gridSpan w:val="3"/>
          </w:tcPr>
          <w:p w14:paraId="1AEF54A9" w14:textId="77777777" w:rsidR="003A103A" w:rsidRPr="003A103A" w:rsidRDefault="003A103A" w:rsidP="003A103A">
            <w:pPr>
              <w:widowControl w:val="0"/>
              <w:spacing w:after="0" w:line="240" w:lineRule="auto"/>
              <w:ind w:left="-1" w:firstLine="1"/>
              <w:jc w:val="both"/>
              <w:rPr>
                <w:rFonts w:eastAsia="SimSun"/>
                <w:kern w:val="2"/>
                <w:szCs w:val="24"/>
                <w:lang w:eastAsia="lv-LV"/>
              </w:rPr>
            </w:pPr>
            <w:r w:rsidRPr="003A103A">
              <w:rPr>
                <w:rFonts w:eastAsia="SimSun"/>
                <w:kern w:val="2"/>
                <w:szCs w:val="24"/>
                <w:lang w:eastAsia="zh-CN"/>
              </w:rPr>
              <w:t>Pretendenta f</w:t>
            </w:r>
            <w:r w:rsidRPr="003A103A">
              <w:rPr>
                <w:rFonts w:eastAsia="SimSun"/>
                <w:kern w:val="2"/>
                <w:szCs w:val="24"/>
                <w:lang w:eastAsia="lv-LV"/>
              </w:rPr>
              <w:t>inanšu rekvizīti:</w:t>
            </w:r>
          </w:p>
        </w:tc>
      </w:tr>
      <w:tr w:rsidR="003A103A" w:rsidRPr="003A103A" w14:paraId="2ABC7DAD" w14:textId="77777777" w:rsidTr="00F5209B">
        <w:trPr>
          <w:trHeight w:val="440"/>
        </w:trPr>
        <w:tc>
          <w:tcPr>
            <w:tcW w:w="4786" w:type="dxa"/>
            <w:gridSpan w:val="3"/>
          </w:tcPr>
          <w:p w14:paraId="246709CB"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7</w:t>
            </w:r>
            <w:r w:rsidRPr="003A103A">
              <w:rPr>
                <w:rFonts w:eastAsia="SimSun"/>
                <w:kern w:val="2"/>
                <w:szCs w:val="24"/>
                <w:lang w:eastAsia="lv-LV"/>
              </w:rPr>
              <w:t>.1. Kredītiestādes nosaukums:</w:t>
            </w:r>
          </w:p>
        </w:tc>
        <w:tc>
          <w:tcPr>
            <w:tcW w:w="4536" w:type="dxa"/>
          </w:tcPr>
          <w:p w14:paraId="1FEF663F" w14:textId="77777777" w:rsidR="003A103A" w:rsidRPr="003A103A" w:rsidRDefault="003A103A" w:rsidP="003A103A">
            <w:pPr>
              <w:widowControl w:val="0"/>
              <w:spacing w:after="0" w:line="240" w:lineRule="auto"/>
              <w:jc w:val="both"/>
              <w:rPr>
                <w:rFonts w:eastAsia="SimSun"/>
                <w:kern w:val="2"/>
                <w:szCs w:val="24"/>
                <w:lang w:eastAsia="lv-LV"/>
              </w:rPr>
            </w:pPr>
          </w:p>
          <w:p w14:paraId="3E324CE3" w14:textId="77777777" w:rsidR="003A103A" w:rsidRPr="003A103A" w:rsidRDefault="003A103A" w:rsidP="003A103A">
            <w:pPr>
              <w:widowControl w:val="0"/>
              <w:spacing w:after="0" w:line="240" w:lineRule="auto"/>
              <w:jc w:val="both"/>
              <w:rPr>
                <w:rFonts w:eastAsia="SimSun"/>
                <w:kern w:val="2"/>
                <w:szCs w:val="24"/>
                <w:lang w:eastAsia="lv-LV"/>
              </w:rPr>
            </w:pPr>
          </w:p>
        </w:tc>
      </w:tr>
      <w:tr w:rsidR="003A103A" w:rsidRPr="003A103A" w14:paraId="761CA83F" w14:textId="77777777" w:rsidTr="00F5209B">
        <w:tc>
          <w:tcPr>
            <w:tcW w:w="4786" w:type="dxa"/>
            <w:gridSpan w:val="3"/>
          </w:tcPr>
          <w:p w14:paraId="1C2E2E31"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7</w:t>
            </w:r>
            <w:r w:rsidRPr="003A103A">
              <w:rPr>
                <w:rFonts w:eastAsia="SimSun"/>
                <w:kern w:val="2"/>
                <w:szCs w:val="24"/>
                <w:lang w:eastAsia="lv-LV"/>
              </w:rPr>
              <w:t>.</w:t>
            </w:r>
            <w:r w:rsidRPr="003A103A">
              <w:rPr>
                <w:rFonts w:eastAsia="SimSun"/>
                <w:kern w:val="2"/>
                <w:szCs w:val="24"/>
                <w:lang w:eastAsia="zh-CN"/>
              </w:rPr>
              <w:t>2</w:t>
            </w:r>
            <w:r w:rsidRPr="003A103A">
              <w:rPr>
                <w:rFonts w:eastAsia="SimSun"/>
                <w:kern w:val="2"/>
                <w:szCs w:val="24"/>
                <w:lang w:eastAsia="lv-LV"/>
              </w:rPr>
              <w:t>. Kredītiestādes</w:t>
            </w:r>
            <w:r w:rsidRPr="003A103A">
              <w:rPr>
                <w:rFonts w:eastAsia="SimSun"/>
                <w:kern w:val="2"/>
                <w:szCs w:val="24"/>
                <w:lang w:eastAsia="zh-CN"/>
              </w:rPr>
              <w:t xml:space="preserve"> SWIFT </w:t>
            </w:r>
            <w:r w:rsidRPr="003A103A">
              <w:rPr>
                <w:rFonts w:eastAsia="SimSun"/>
                <w:kern w:val="2"/>
                <w:szCs w:val="24"/>
                <w:lang w:eastAsia="lv-LV"/>
              </w:rPr>
              <w:t>kods:</w:t>
            </w:r>
          </w:p>
        </w:tc>
        <w:tc>
          <w:tcPr>
            <w:tcW w:w="4536" w:type="dxa"/>
          </w:tcPr>
          <w:p w14:paraId="32AEC732" w14:textId="77777777" w:rsidR="003A103A" w:rsidRPr="003A103A" w:rsidRDefault="003A103A" w:rsidP="003A103A">
            <w:pPr>
              <w:widowControl w:val="0"/>
              <w:spacing w:after="0" w:line="240" w:lineRule="auto"/>
              <w:jc w:val="both"/>
              <w:rPr>
                <w:rFonts w:eastAsia="SimSun"/>
                <w:kern w:val="2"/>
                <w:szCs w:val="24"/>
                <w:lang w:eastAsia="lv-LV"/>
              </w:rPr>
            </w:pPr>
          </w:p>
        </w:tc>
      </w:tr>
      <w:tr w:rsidR="003A103A" w:rsidRPr="003A103A" w14:paraId="50C620D0" w14:textId="77777777" w:rsidTr="00F5209B">
        <w:tc>
          <w:tcPr>
            <w:tcW w:w="4786" w:type="dxa"/>
            <w:gridSpan w:val="3"/>
          </w:tcPr>
          <w:p w14:paraId="446F65FB"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zh-CN"/>
              </w:rPr>
              <w:t>7</w:t>
            </w:r>
            <w:r w:rsidRPr="003A103A">
              <w:rPr>
                <w:rFonts w:eastAsia="SimSun"/>
                <w:kern w:val="2"/>
                <w:szCs w:val="24"/>
                <w:lang w:eastAsia="lv-LV"/>
              </w:rPr>
              <w:t>.</w:t>
            </w:r>
            <w:r w:rsidRPr="003A103A">
              <w:rPr>
                <w:rFonts w:eastAsia="SimSun"/>
                <w:kern w:val="2"/>
                <w:szCs w:val="24"/>
                <w:lang w:eastAsia="zh-CN"/>
              </w:rPr>
              <w:t>3</w:t>
            </w:r>
            <w:r w:rsidRPr="003A103A">
              <w:rPr>
                <w:rFonts w:eastAsia="SimSun"/>
                <w:kern w:val="2"/>
                <w:szCs w:val="24"/>
                <w:lang w:eastAsia="lv-LV"/>
              </w:rPr>
              <w:t>. Konta numurs:</w:t>
            </w:r>
          </w:p>
        </w:tc>
        <w:tc>
          <w:tcPr>
            <w:tcW w:w="4536" w:type="dxa"/>
          </w:tcPr>
          <w:p w14:paraId="00A83A02" w14:textId="77777777" w:rsidR="003A103A" w:rsidRPr="003A103A" w:rsidRDefault="003A103A" w:rsidP="003A103A">
            <w:pPr>
              <w:widowControl w:val="0"/>
              <w:spacing w:after="0" w:line="240" w:lineRule="auto"/>
              <w:jc w:val="both"/>
              <w:rPr>
                <w:rFonts w:eastAsia="SimSun"/>
                <w:kern w:val="2"/>
                <w:szCs w:val="24"/>
                <w:lang w:eastAsia="lv-LV"/>
              </w:rPr>
            </w:pPr>
          </w:p>
        </w:tc>
      </w:tr>
      <w:tr w:rsidR="003A103A" w:rsidRPr="003A103A" w14:paraId="4BF1E4ED" w14:textId="77777777" w:rsidTr="00F52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5BE5AD58" w14:textId="77777777" w:rsidR="003A103A" w:rsidRPr="003A103A" w:rsidRDefault="003A103A" w:rsidP="003A103A">
            <w:pPr>
              <w:widowControl w:val="0"/>
              <w:spacing w:after="0" w:line="240" w:lineRule="auto"/>
              <w:jc w:val="both"/>
              <w:rPr>
                <w:rFonts w:eastAsia="SimSun"/>
                <w:kern w:val="2"/>
                <w:szCs w:val="24"/>
                <w:lang w:eastAsia="lv-LV"/>
              </w:rPr>
            </w:pPr>
          </w:p>
          <w:p w14:paraId="1537EFD9"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 xml:space="preserve">Pilnvarotās personas vārds, </w:t>
            </w:r>
          </w:p>
          <w:p w14:paraId="1DF91A5F" w14:textId="77777777" w:rsidR="003A103A" w:rsidRPr="003A103A" w:rsidRDefault="003A103A" w:rsidP="003A103A">
            <w:pPr>
              <w:widowControl w:val="0"/>
              <w:spacing w:after="0" w:line="240" w:lineRule="auto"/>
              <w:jc w:val="both"/>
              <w:rPr>
                <w:rFonts w:eastAsia="SimSun"/>
                <w:kern w:val="2"/>
                <w:szCs w:val="24"/>
                <w:lang w:eastAsia="lv-LV"/>
              </w:rPr>
            </w:pPr>
            <w:r w:rsidRPr="003A103A">
              <w:rPr>
                <w:rFonts w:eastAsia="SimSun"/>
                <w:kern w:val="2"/>
                <w:szCs w:val="24"/>
                <w:lang w:eastAsia="lv-LV"/>
              </w:rPr>
              <w:t>uzvārds, amats, paraksts:</w:t>
            </w:r>
          </w:p>
        </w:tc>
        <w:tc>
          <w:tcPr>
            <w:tcW w:w="5974" w:type="dxa"/>
            <w:gridSpan w:val="2"/>
            <w:tcBorders>
              <w:top w:val="nil"/>
              <w:left w:val="nil"/>
              <w:bottom w:val="dotted" w:sz="4" w:space="0" w:color="auto"/>
              <w:right w:val="nil"/>
            </w:tcBorders>
          </w:tcPr>
          <w:p w14:paraId="78756D60" w14:textId="77777777" w:rsidR="003A103A" w:rsidRPr="003A103A" w:rsidRDefault="003A103A" w:rsidP="003A103A">
            <w:pPr>
              <w:widowControl w:val="0"/>
              <w:spacing w:after="0" w:line="240" w:lineRule="auto"/>
              <w:jc w:val="both"/>
              <w:rPr>
                <w:rFonts w:eastAsia="SimSun"/>
                <w:kern w:val="2"/>
                <w:szCs w:val="24"/>
                <w:lang w:eastAsia="lv-LV"/>
              </w:rPr>
            </w:pPr>
          </w:p>
        </w:tc>
      </w:tr>
    </w:tbl>
    <w:p w14:paraId="19E8250D" w14:textId="77777777" w:rsidR="003A103A" w:rsidRPr="003A103A" w:rsidRDefault="003A103A" w:rsidP="003A103A">
      <w:pPr>
        <w:widowControl w:val="0"/>
        <w:autoSpaceDE w:val="0"/>
        <w:spacing w:after="0" w:line="240" w:lineRule="auto"/>
        <w:jc w:val="both"/>
        <w:rPr>
          <w:rFonts w:eastAsia="SimSun" w:cs="Arial"/>
          <w:bCs/>
          <w:color w:val="000000"/>
          <w:kern w:val="2"/>
          <w:szCs w:val="24"/>
          <w:lang w:eastAsia="lv-LV"/>
        </w:rPr>
      </w:pPr>
    </w:p>
    <w:p w14:paraId="79E22C1A" w14:textId="77777777" w:rsidR="003A103A" w:rsidRPr="003A103A" w:rsidRDefault="003A103A" w:rsidP="003A103A">
      <w:pPr>
        <w:widowControl w:val="0"/>
        <w:autoSpaceDE w:val="0"/>
        <w:spacing w:after="0" w:line="240" w:lineRule="auto"/>
        <w:jc w:val="both"/>
        <w:rPr>
          <w:rFonts w:eastAsia="SimSun" w:cs="Arial"/>
          <w:bCs/>
          <w:color w:val="000000"/>
          <w:kern w:val="2"/>
          <w:sz w:val="21"/>
          <w:szCs w:val="20"/>
          <w:lang w:eastAsia="lv-LV"/>
        </w:rPr>
      </w:pPr>
    </w:p>
    <w:p w14:paraId="74C2CD1D" w14:textId="77777777" w:rsidR="003A103A" w:rsidRPr="003A103A" w:rsidRDefault="003A103A" w:rsidP="003A103A">
      <w:pPr>
        <w:widowControl w:val="0"/>
        <w:autoSpaceDE w:val="0"/>
        <w:spacing w:after="0" w:line="240" w:lineRule="auto"/>
        <w:jc w:val="both"/>
        <w:rPr>
          <w:rFonts w:eastAsia="SimSun" w:cs="Arial"/>
          <w:bCs/>
          <w:color w:val="000000"/>
          <w:kern w:val="2"/>
          <w:sz w:val="21"/>
          <w:szCs w:val="20"/>
          <w:lang w:val="en-US" w:eastAsia="lv-LV"/>
        </w:rPr>
      </w:pPr>
    </w:p>
    <w:p w14:paraId="7043D27C" w14:textId="77777777" w:rsidR="003A103A" w:rsidRPr="003A103A" w:rsidRDefault="003A103A" w:rsidP="003A103A">
      <w:pPr>
        <w:widowControl w:val="0"/>
        <w:autoSpaceDE w:val="0"/>
        <w:spacing w:after="0" w:line="240" w:lineRule="auto"/>
        <w:jc w:val="both"/>
        <w:rPr>
          <w:rFonts w:eastAsia="SimSun" w:cs="Arial"/>
          <w:bCs/>
          <w:color w:val="000000"/>
          <w:kern w:val="2"/>
          <w:sz w:val="21"/>
          <w:szCs w:val="20"/>
          <w:lang w:val="en-US" w:eastAsia="lv-LV"/>
        </w:rPr>
      </w:pPr>
    </w:p>
    <w:p w14:paraId="1516B78B" w14:textId="4B49F93E" w:rsidR="003A103A" w:rsidRDefault="003A103A" w:rsidP="00BE76CA">
      <w:pPr>
        <w:spacing w:after="0" w:line="240" w:lineRule="auto"/>
        <w:jc w:val="right"/>
        <w:rPr>
          <w:rFonts w:eastAsia="Times New Roman"/>
          <w:b/>
          <w:szCs w:val="24"/>
        </w:rPr>
      </w:pPr>
      <w:r>
        <w:rPr>
          <w:rFonts w:eastAsia="Times New Roman"/>
          <w:b/>
          <w:szCs w:val="24"/>
        </w:rPr>
        <w:br w:type="page"/>
      </w:r>
    </w:p>
    <w:p w14:paraId="4BD64A7B" w14:textId="24596EC4" w:rsidR="003A103A" w:rsidRDefault="003A103A" w:rsidP="003A103A">
      <w:pPr>
        <w:spacing w:after="0" w:line="240" w:lineRule="auto"/>
        <w:jc w:val="right"/>
        <w:rPr>
          <w:rFonts w:eastAsia="Times New Roman"/>
          <w:b/>
          <w:szCs w:val="24"/>
        </w:rPr>
      </w:pPr>
      <w:r>
        <w:rPr>
          <w:rFonts w:eastAsia="Times New Roman"/>
          <w:b/>
          <w:szCs w:val="24"/>
        </w:rPr>
        <w:lastRenderedPageBreak/>
        <w:t>Pielikums Nr.2</w:t>
      </w:r>
    </w:p>
    <w:p w14:paraId="15FB0D41" w14:textId="0968BBC0" w:rsidR="003A103A" w:rsidRDefault="003A103A" w:rsidP="003A103A">
      <w:pPr>
        <w:spacing w:after="0" w:line="240" w:lineRule="auto"/>
        <w:jc w:val="right"/>
        <w:rPr>
          <w:rFonts w:eastAsia="Times New Roman"/>
          <w:bCs/>
          <w:szCs w:val="24"/>
        </w:rPr>
      </w:pPr>
      <w:r>
        <w:rPr>
          <w:rFonts w:eastAsia="Times New Roman"/>
          <w:bCs/>
          <w:szCs w:val="24"/>
        </w:rPr>
        <w:t xml:space="preserve">Iepirkuma Nr. SIA DN 2021/2 </w:t>
      </w:r>
    </w:p>
    <w:p w14:paraId="6DE997A8" w14:textId="07F0E376" w:rsidR="003A103A" w:rsidRPr="003A103A" w:rsidRDefault="003A103A" w:rsidP="003A103A">
      <w:pPr>
        <w:spacing w:after="0" w:line="240" w:lineRule="auto"/>
        <w:jc w:val="right"/>
        <w:rPr>
          <w:rFonts w:eastAsia="Times New Roman"/>
          <w:bCs/>
          <w:szCs w:val="24"/>
        </w:rPr>
      </w:pPr>
      <w:r>
        <w:rPr>
          <w:rFonts w:eastAsia="Times New Roman"/>
          <w:bCs/>
          <w:szCs w:val="24"/>
        </w:rPr>
        <w:t>nolikumam</w:t>
      </w:r>
    </w:p>
    <w:p w14:paraId="1719640F" w14:textId="77777777" w:rsidR="003A103A" w:rsidRDefault="003A103A" w:rsidP="003A103A">
      <w:pPr>
        <w:spacing w:after="0" w:line="240" w:lineRule="auto"/>
        <w:jc w:val="right"/>
        <w:rPr>
          <w:rFonts w:eastAsia="Times New Roman"/>
          <w:b/>
          <w:szCs w:val="24"/>
        </w:rPr>
      </w:pPr>
    </w:p>
    <w:p w14:paraId="2A6D248A" w14:textId="7955AC28" w:rsidR="00970CB1" w:rsidRDefault="00970CB1" w:rsidP="003A103A">
      <w:pPr>
        <w:spacing w:after="0" w:line="240" w:lineRule="auto"/>
        <w:jc w:val="center"/>
        <w:rPr>
          <w:rFonts w:eastAsia="Times New Roman"/>
          <w:b/>
          <w:szCs w:val="24"/>
        </w:rPr>
      </w:pPr>
      <w:r>
        <w:rPr>
          <w:rFonts w:eastAsia="Times New Roman"/>
          <w:b/>
          <w:szCs w:val="24"/>
        </w:rPr>
        <w:t>TEHNISKĀ SPECIFIKĀCIJA</w:t>
      </w:r>
    </w:p>
    <w:p w14:paraId="7D333152" w14:textId="1EEEAAED" w:rsidR="003A103A" w:rsidRPr="008823B3" w:rsidRDefault="008823B3" w:rsidP="003A103A">
      <w:pPr>
        <w:spacing w:after="0" w:line="240" w:lineRule="auto"/>
        <w:jc w:val="center"/>
        <w:rPr>
          <w:rFonts w:ascii="+Baltica" w:eastAsia="Times New Roman" w:hAnsi="+Baltica"/>
          <w:bCs/>
          <w:szCs w:val="24"/>
        </w:rPr>
      </w:pPr>
      <w:r w:rsidRPr="008823B3">
        <w:rPr>
          <w:rFonts w:eastAsia="Times New Roman"/>
          <w:bCs/>
          <w:szCs w:val="24"/>
        </w:rPr>
        <w:t>(</w:t>
      </w:r>
      <w:r w:rsidR="003A103A" w:rsidRPr="008823B3">
        <w:rPr>
          <w:rFonts w:eastAsia="Times New Roman"/>
          <w:bCs/>
          <w:szCs w:val="24"/>
        </w:rPr>
        <w:t>DARBA APĢĒRBU UN APAVU APRAKSTS</w:t>
      </w:r>
      <w:r w:rsidR="003A103A" w:rsidRPr="008823B3">
        <w:rPr>
          <w:rFonts w:ascii="+Baltica" w:eastAsia="Times New Roman" w:hAnsi="+Baltica"/>
          <w:bCs/>
          <w:szCs w:val="24"/>
        </w:rPr>
        <w:t xml:space="preserve"> UN TEHNISKĀS PRASĪBAS</w:t>
      </w:r>
      <w:r w:rsidRPr="008823B3">
        <w:rPr>
          <w:rFonts w:ascii="+Baltica" w:eastAsia="Times New Roman" w:hAnsi="+Baltica"/>
          <w:bCs/>
          <w:szCs w:val="24"/>
        </w:rPr>
        <w:t>)</w:t>
      </w:r>
    </w:p>
    <w:p w14:paraId="2FF81186" w14:textId="77777777" w:rsidR="003A103A" w:rsidRPr="00F32BC6" w:rsidRDefault="003A103A" w:rsidP="003A103A">
      <w:pPr>
        <w:spacing w:after="0" w:line="240" w:lineRule="auto"/>
        <w:jc w:val="center"/>
        <w:rPr>
          <w:rFonts w:ascii="+Baltica" w:eastAsia="Times New Roman" w:hAnsi="+Baltica"/>
          <w:b/>
          <w:szCs w:val="24"/>
        </w:rPr>
      </w:pPr>
    </w:p>
    <w:tbl>
      <w:tblPr>
        <w:tblStyle w:val="TableGrid"/>
        <w:tblW w:w="9918" w:type="dxa"/>
        <w:tblLayout w:type="fixed"/>
        <w:tblLook w:val="04A0" w:firstRow="1" w:lastRow="0" w:firstColumn="1" w:lastColumn="0" w:noHBand="0" w:noVBand="1"/>
      </w:tblPr>
      <w:tblGrid>
        <w:gridCol w:w="1413"/>
        <w:gridCol w:w="3969"/>
        <w:gridCol w:w="1276"/>
        <w:gridCol w:w="992"/>
        <w:gridCol w:w="1134"/>
        <w:gridCol w:w="1134"/>
      </w:tblGrid>
      <w:tr w:rsidR="004043FB" w14:paraId="3F9361AA" w14:textId="3E550F11" w:rsidTr="001D3823">
        <w:tc>
          <w:tcPr>
            <w:tcW w:w="1413" w:type="dxa"/>
          </w:tcPr>
          <w:p w14:paraId="5AC50989" w14:textId="77777777" w:rsidR="004043FB" w:rsidRDefault="004043FB" w:rsidP="004043FB">
            <w:r>
              <w:t>Prece</w:t>
            </w:r>
          </w:p>
        </w:tc>
        <w:tc>
          <w:tcPr>
            <w:tcW w:w="3969" w:type="dxa"/>
          </w:tcPr>
          <w:p w14:paraId="5F20138A" w14:textId="77777777" w:rsidR="004043FB" w:rsidRDefault="004043FB" w:rsidP="004043FB">
            <w:r>
              <w:t>Preces detalizēts apraksts</w:t>
            </w:r>
          </w:p>
        </w:tc>
        <w:tc>
          <w:tcPr>
            <w:tcW w:w="1276" w:type="dxa"/>
          </w:tcPr>
          <w:p w14:paraId="6C9A7C88" w14:textId="77777777" w:rsidR="004043FB" w:rsidRDefault="004043FB" w:rsidP="004043FB">
            <w:pPr>
              <w:ind w:left="-113" w:right="-386"/>
            </w:pPr>
            <w:r>
              <w:t>Nolietojuma termiņš</w:t>
            </w:r>
          </w:p>
        </w:tc>
        <w:tc>
          <w:tcPr>
            <w:tcW w:w="992" w:type="dxa"/>
          </w:tcPr>
          <w:p w14:paraId="7DA860B8" w14:textId="77777777" w:rsidR="004043FB" w:rsidRDefault="004043FB" w:rsidP="004043FB">
            <w:r>
              <w:t>Gab./kompl./pāri gadā</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F6C95" w14:textId="5C046EEC" w:rsidR="004043FB" w:rsidRPr="004043FB" w:rsidRDefault="004043FB" w:rsidP="004043FB">
            <w:pPr>
              <w:rPr>
                <w:szCs w:val="24"/>
              </w:rPr>
            </w:pPr>
            <w:r w:rsidRPr="004043FB">
              <w:rPr>
                <w:color w:val="000000"/>
                <w:szCs w:val="24"/>
              </w:rPr>
              <w:t xml:space="preserve">Cena par </w:t>
            </w:r>
            <w:r>
              <w:rPr>
                <w:color w:val="000000"/>
                <w:szCs w:val="24"/>
              </w:rPr>
              <w:t xml:space="preserve">1 vienību </w:t>
            </w:r>
            <w:r w:rsidRPr="004043FB">
              <w:rPr>
                <w:color w:val="000000"/>
                <w:szCs w:val="24"/>
              </w:rPr>
              <w:t>EUR bez PVN</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602FD019" w14:textId="15AB4B90" w:rsidR="004043FB" w:rsidRPr="004043FB" w:rsidRDefault="004043FB" w:rsidP="004043FB">
            <w:pPr>
              <w:rPr>
                <w:szCs w:val="24"/>
              </w:rPr>
            </w:pPr>
            <w:r w:rsidRPr="004043FB">
              <w:rPr>
                <w:color w:val="000000"/>
                <w:szCs w:val="24"/>
              </w:rPr>
              <w:t>Cena kopā, EUR bez PVN</w:t>
            </w:r>
          </w:p>
        </w:tc>
      </w:tr>
      <w:tr w:rsidR="004043FB" w14:paraId="66C501E2" w14:textId="254F2F84" w:rsidTr="001D3823">
        <w:trPr>
          <w:trHeight w:val="1559"/>
        </w:trPr>
        <w:tc>
          <w:tcPr>
            <w:tcW w:w="1413" w:type="dxa"/>
          </w:tcPr>
          <w:p w14:paraId="1416831D" w14:textId="77777777" w:rsidR="004043FB" w:rsidRPr="001D3823" w:rsidRDefault="004043FB" w:rsidP="004043FB">
            <w:pPr>
              <w:rPr>
                <w:sz w:val="22"/>
              </w:rPr>
            </w:pPr>
            <w:r w:rsidRPr="001D3823">
              <w:rPr>
                <w:sz w:val="22"/>
              </w:rPr>
              <w:t>Darba apavi- šņorzābaki</w:t>
            </w:r>
          </w:p>
        </w:tc>
        <w:tc>
          <w:tcPr>
            <w:tcW w:w="3969" w:type="dxa"/>
          </w:tcPr>
          <w:p w14:paraId="19F195B0" w14:textId="77777777" w:rsidR="004043FB" w:rsidRPr="001D3823" w:rsidRDefault="004043FB" w:rsidP="004043FB">
            <w:pPr>
              <w:pStyle w:val="Default"/>
              <w:jc w:val="both"/>
              <w:rPr>
                <w:rFonts w:ascii="Times New Roman" w:hAnsi="Times New Roman" w:cs="Times New Roman"/>
                <w:sz w:val="22"/>
                <w:szCs w:val="22"/>
              </w:rPr>
            </w:pPr>
            <w:r w:rsidRPr="001D3823">
              <w:rPr>
                <w:rFonts w:ascii="Times New Roman" w:hAnsi="Times New Roman" w:cs="Times New Roman"/>
                <w:sz w:val="22"/>
                <w:szCs w:val="22"/>
              </w:rPr>
              <w:t xml:space="preserve">Šņorzābaki ar mitrumizturīgu, gludas, dabīgās ādas virsmu; ūdensnecaurlaidīga virsma; ar vieglu plastikāta (nemetālisku) aizsargkapi purngalā (vieglāka par 40%) ar triecienizturību līdz 200J; ar elastīgu un vieglu nemetālisko starpzoli pret zoles caurduršanu; ventilējošs, nodilumizturīgs, ūdensnecaurlaidīgs un mitrumu novadošs membrānas oderējums; papildus PU pārklājums purngalā pret nodilumu; izņemama, mīksta, perforēta- ventilējoša, antistatiska, viegla iekšzole -pēdiņa; eļļas-benzīnu izturīga, neslīdoša, elastīga, antistatiska, PU/PU zole. </w:t>
            </w:r>
          </w:p>
          <w:p w14:paraId="64083217" w14:textId="77777777" w:rsidR="004043FB" w:rsidRPr="001D3823" w:rsidRDefault="004043FB" w:rsidP="004043FB">
            <w:pPr>
              <w:pStyle w:val="Default"/>
              <w:jc w:val="both"/>
              <w:rPr>
                <w:rFonts w:ascii="Times New Roman" w:hAnsi="Times New Roman" w:cs="Times New Roman"/>
                <w:sz w:val="22"/>
                <w:szCs w:val="22"/>
              </w:rPr>
            </w:pPr>
            <w:r w:rsidRPr="001D3823">
              <w:rPr>
                <w:rFonts w:ascii="Times New Roman" w:hAnsi="Times New Roman" w:cs="Times New Roman"/>
                <w:sz w:val="22"/>
                <w:szCs w:val="22"/>
              </w:rPr>
              <w:t xml:space="preserve">Izmēri: 36.-49 EU </w:t>
            </w:r>
          </w:p>
          <w:p w14:paraId="29767C31" w14:textId="77EB313B" w:rsidR="004043FB" w:rsidRPr="001D3823" w:rsidRDefault="004043FB" w:rsidP="004043FB">
            <w:pPr>
              <w:pStyle w:val="Default"/>
              <w:jc w:val="both"/>
              <w:rPr>
                <w:rFonts w:ascii="Times New Roman" w:hAnsi="Times New Roman" w:cs="Times New Roman"/>
                <w:sz w:val="22"/>
                <w:szCs w:val="22"/>
              </w:rPr>
            </w:pPr>
            <w:r w:rsidRPr="001D3823">
              <w:rPr>
                <w:rFonts w:ascii="Times New Roman" w:hAnsi="Times New Roman" w:cs="Times New Roman"/>
                <w:sz w:val="22"/>
                <w:szCs w:val="22"/>
              </w:rPr>
              <w:t xml:space="preserve">Standarts: LVS EN ISO 20345:2012 </w:t>
            </w:r>
            <w:r w:rsidR="004775D4" w:rsidRPr="001D3823">
              <w:rPr>
                <w:rFonts w:ascii="Times New Roman" w:hAnsi="Times New Roman" w:cs="Times New Roman"/>
                <w:sz w:val="22"/>
                <w:szCs w:val="22"/>
              </w:rPr>
              <w:t>vai ekvavilents</w:t>
            </w:r>
          </w:p>
          <w:p w14:paraId="08AFA028" w14:textId="77777777" w:rsidR="004043FB" w:rsidRPr="001D3823" w:rsidRDefault="004043FB" w:rsidP="004043FB">
            <w:pPr>
              <w:jc w:val="both"/>
              <w:rPr>
                <w:sz w:val="22"/>
              </w:rPr>
            </w:pPr>
            <w:r w:rsidRPr="001D3823">
              <w:rPr>
                <w:sz w:val="22"/>
              </w:rPr>
              <w:t xml:space="preserve">Drošības klase: S3 SRC </w:t>
            </w:r>
          </w:p>
          <w:p w14:paraId="4187237D" w14:textId="3E14B436" w:rsidR="004775D4" w:rsidRPr="001D3823" w:rsidRDefault="004775D4" w:rsidP="004043FB">
            <w:pPr>
              <w:jc w:val="both"/>
              <w:rPr>
                <w:sz w:val="22"/>
              </w:rPr>
            </w:pPr>
            <w:r w:rsidRPr="001D3823">
              <w:rPr>
                <w:sz w:val="22"/>
              </w:rPr>
              <w:t>Garantijas laiks: vismaz 2 gadi</w:t>
            </w:r>
          </w:p>
        </w:tc>
        <w:tc>
          <w:tcPr>
            <w:tcW w:w="1276" w:type="dxa"/>
          </w:tcPr>
          <w:p w14:paraId="78695B62" w14:textId="70359B59" w:rsidR="004043FB" w:rsidRPr="001D3823" w:rsidRDefault="004043FB" w:rsidP="004043FB">
            <w:pPr>
              <w:ind w:right="-1524"/>
              <w:rPr>
                <w:sz w:val="22"/>
              </w:rPr>
            </w:pPr>
          </w:p>
        </w:tc>
        <w:tc>
          <w:tcPr>
            <w:tcW w:w="992" w:type="dxa"/>
          </w:tcPr>
          <w:p w14:paraId="7CE3AACB" w14:textId="77777777" w:rsidR="004043FB" w:rsidRPr="001D3823" w:rsidRDefault="004043FB" w:rsidP="004043FB">
            <w:pPr>
              <w:rPr>
                <w:sz w:val="22"/>
              </w:rPr>
            </w:pPr>
            <w:r w:rsidRPr="001D3823">
              <w:rPr>
                <w:sz w:val="22"/>
              </w:rPr>
              <w:t>55pāri</w:t>
            </w:r>
          </w:p>
          <w:p w14:paraId="451C390A" w14:textId="77777777" w:rsidR="004043FB" w:rsidRPr="001D3823" w:rsidRDefault="004043FB" w:rsidP="004043FB">
            <w:pPr>
              <w:rPr>
                <w:sz w:val="22"/>
              </w:rPr>
            </w:pPr>
          </w:p>
        </w:tc>
        <w:tc>
          <w:tcPr>
            <w:tcW w:w="1134" w:type="dxa"/>
            <w:tcBorders>
              <w:top w:val="nil"/>
              <w:left w:val="single" w:sz="4" w:space="0" w:color="000000"/>
              <w:bottom w:val="single" w:sz="4" w:space="0" w:color="000000"/>
              <w:right w:val="single" w:sz="4" w:space="0" w:color="000000"/>
            </w:tcBorders>
            <w:shd w:val="clear" w:color="auto" w:fill="auto"/>
            <w:vAlign w:val="center"/>
          </w:tcPr>
          <w:p w14:paraId="78DF526C" w14:textId="677E9B51" w:rsidR="004043FB" w:rsidRPr="001D3823" w:rsidRDefault="004043FB" w:rsidP="004043FB">
            <w:pPr>
              <w:rPr>
                <w:sz w:val="22"/>
              </w:rPr>
            </w:pPr>
            <w:r w:rsidRPr="001D3823">
              <w:rPr>
                <w:i/>
                <w:iCs/>
                <w:color w:val="000000"/>
                <w:sz w:val="22"/>
              </w:rPr>
              <w:t> </w:t>
            </w:r>
          </w:p>
        </w:tc>
        <w:tc>
          <w:tcPr>
            <w:tcW w:w="1134" w:type="dxa"/>
            <w:tcBorders>
              <w:top w:val="nil"/>
              <w:left w:val="nil"/>
              <w:bottom w:val="single" w:sz="4" w:space="0" w:color="000000"/>
              <w:right w:val="single" w:sz="4" w:space="0" w:color="000000"/>
            </w:tcBorders>
            <w:shd w:val="clear" w:color="auto" w:fill="auto"/>
            <w:vAlign w:val="center"/>
          </w:tcPr>
          <w:p w14:paraId="69DEAC06" w14:textId="7F19619E" w:rsidR="004043FB" w:rsidRPr="001D3823" w:rsidRDefault="004043FB" w:rsidP="004043FB">
            <w:pPr>
              <w:rPr>
                <w:sz w:val="22"/>
              </w:rPr>
            </w:pPr>
            <w:r w:rsidRPr="001D3823">
              <w:rPr>
                <w:i/>
                <w:iCs/>
                <w:color w:val="000000"/>
                <w:sz w:val="22"/>
              </w:rPr>
              <w:t> </w:t>
            </w:r>
          </w:p>
        </w:tc>
      </w:tr>
      <w:tr w:rsidR="004043FB" w14:paraId="0649287E" w14:textId="1E7A508D" w:rsidTr="001D3823">
        <w:trPr>
          <w:trHeight w:val="1539"/>
        </w:trPr>
        <w:tc>
          <w:tcPr>
            <w:tcW w:w="1413" w:type="dxa"/>
          </w:tcPr>
          <w:p w14:paraId="2EE61F5B"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 xml:space="preserve">Gumijas zābaki </w:t>
            </w:r>
          </w:p>
          <w:p w14:paraId="4D4DC13F" w14:textId="77777777" w:rsidR="004043FB" w:rsidRPr="001D3823" w:rsidRDefault="004043FB" w:rsidP="004043FB">
            <w:pPr>
              <w:rPr>
                <w:sz w:val="22"/>
              </w:rPr>
            </w:pPr>
            <w:r w:rsidRPr="001D3823">
              <w:rPr>
                <w:sz w:val="22"/>
              </w:rPr>
              <w:t xml:space="preserve">S-LIGHT </w:t>
            </w:r>
          </w:p>
        </w:tc>
        <w:tc>
          <w:tcPr>
            <w:tcW w:w="3969" w:type="dxa"/>
            <w:tcBorders>
              <w:bottom w:val="single" w:sz="4" w:space="0" w:color="auto"/>
              <w:right w:val="single" w:sz="4" w:space="0" w:color="auto"/>
            </w:tcBorders>
          </w:tcPr>
          <w:p w14:paraId="5A1A787E" w14:textId="77777777" w:rsidR="004043FB" w:rsidRPr="001D3823" w:rsidRDefault="004043FB" w:rsidP="004043FB">
            <w:pPr>
              <w:rPr>
                <w:sz w:val="22"/>
              </w:rPr>
            </w:pPr>
            <w:r w:rsidRPr="001D3823">
              <w:rPr>
                <w:sz w:val="22"/>
              </w:rPr>
              <w:t>Poliretāna ūdensnecaurlaidīgi zemie zābaki ar izņemamu silto, izotermisko oderi; aukstuma izolējoša un mitruma absorbējoša pēdiņa; erganomiski, salizturīgi un elastīgi; S5 purngala aizsardzība, ar necaurduramu zoli, papēža triecienizturību, neslīdošu, antistatisku un eļļas izturīgu zoli. Laba nodilumizturība.</w:t>
            </w:r>
          </w:p>
          <w:p w14:paraId="614913CD" w14:textId="77777777" w:rsidR="004043FB" w:rsidRPr="001D3823" w:rsidRDefault="004043FB" w:rsidP="004043FB">
            <w:pPr>
              <w:pStyle w:val="Default"/>
              <w:jc w:val="both"/>
              <w:rPr>
                <w:rFonts w:ascii="Times New Roman" w:hAnsi="Times New Roman" w:cs="Times New Roman"/>
                <w:sz w:val="22"/>
                <w:szCs w:val="22"/>
              </w:rPr>
            </w:pPr>
            <w:r w:rsidRPr="001D3823">
              <w:rPr>
                <w:rFonts w:ascii="Times New Roman" w:hAnsi="Times New Roman" w:cs="Times New Roman"/>
                <w:sz w:val="22"/>
                <w:szCs w:val="22"/>
              </w:rPr>
              <w:t xml:space="preserve">Izmēri: 36.-49 EU </w:t>
            </w:r>
          </w:p>
          <w:p w14:paraId="448D4EBE" w14:textId="3B79C1AC" w:rsidR="004775D4" w:rsidRPr="001D3823" w:rsidRDefault="004775D4" w:rsidP="004043FB">
            <w:pPr>
              <w:pStyle w:val="Default"/>
              <w:jc w:val="both"/>
              <w:rPr>
                <w:rFonts w:ascii="Times New Roman" w:hAnsi="Times New Roman" w:cs="Times New Roman"/>
                <w:sz w:val="22"/>
                <w:szCs w:val="22"/>
              </w:rPr>
            </w:pPr>
            <w:r w:rsidRPr="001D3823">
              <w:rPr>
                <w:rFonts w:ascii="Times New Roman" w:hAnsi="Times New Roman" w:cs="Times New Roman"/>
                <w:sz w:val="22"/>
                <w:szCs w:val="22"/>
              </w:rPr>
              <w:t>Garantijas laiks: vismaz 12 mēneši</w:t>
            </w:r>
          </w:p>
        </w:tc>
        <w:tc>
          <w:tcPr>
            <w:tcW w:w="1276" w:type="dxa"/>
            <w:tcBorders>
              <w:left w:val="single" w:sz="4" w:space="0" w:color="auto"/>
              <w:bottom w:val="single" w:sz="4" w:space="0" w:color="auto"/>
            </w:tcBorders>
          </w:tcPr>
          <w:p w14:paraId="7C12A81C" w14:textId="53958803" w:rsidR="004043FB" w:rsidRPr="001D3823" w:rsidRDefault="004043FB" w:rsidP="004043FB">
            <w:pPr>
              <w:ind w:right="-1524"/>
              <w:rPr>
                <w:sz w:val="22"/>
              </w:rPr>
            </w:pPr>
          </w:p>
        </w:tc>
        <w:tc>
          <w:tcPr>
            <w:tcW w:w="992" w:type="dxa"/>
            <w:tcBorders>
              <w:bottom w:val="single" w:sz="4" w:space="0" w:color="auto"/>
            </w:tcBorders>
          </w:tcPr>
          <w:p w14:paraId="72C8393F" w14:textId="77777777" w:rsidR="004043FB" w:rsidRPr="001D3823" w:rsidRDefault="004043FB" w:rsidP="004043FB">
            <w:pPr>
              <w:rPr>
                <w:sz w:val="22"/>
              </w:rPr>
            </w:pPr>
            <w:r w:rsidRPr="001D3823">
              <w:rPr>
                <w:sz w:val="22"/>
              </w:rPr>
              <w:t>55pāri</w:t>
            </w:r>
          </w:p>
        </w:tc>
        <w:tc>
          <w:tcPr>
            <w:tcW w:w="1134" w:type="dxa"/>
            <w:tcBorders>
              <w:top w:val="nil"/>
              <w:left w:val="single" w:sz="4" w:space="0" w:color="000000"/>
              <w:bottom w:val="single" w:sz="4" w:space="0" w:color="auto"/>
              <w:right w:val="single" w:sz="4" w:space="0" w:color="000000"/>
            </w:tcBorders>
            <w:shd w:val="clear" w:color="auto" w:fill="auto"/>
            <w:vAlign w:val="center"/>
          </w:tcPr>
          <w:p w14:paraId="3FF1BFA8" w14:textId="7F9F913B" w:rsidR="004043FB" w:rsidRPr="001D3823" w:rsidRDefault="004043FB" w:rsidP="004043FB">
            <w:pPr>
              <w:rPr>
                <w:sz w:val="22"/>
              </w:rPr>
            </w:pPr>
          </w:p>
        </w:tc>
        <w:tc>
          <w:tcPr>
            <w:tcW w:w="1134" w:type="dxa"/>
            <w:tcBorders>
              <w:top w:val="nil"/>
              <w:left w:val="nil"/>
              <w:bottom w:val="single" w:sz="4" w:space="0" w:color="auto"/>
              <w:right w:val="single" w:sz="4" w:space="0" w:color="000000"/>
            </w:tcBorders>
            <w:shd w:val="clear" w:color="auto" w:fill="auto"/>
            <w:vAlign w:val="center"/>
          </w:tcPr>
          <w:p w14:paraId="5570FA0D" w14:textId="708A2AF9" w:rsidR="004043FB" w:rsidRPr="001D3823" w:rsidRDefault="004043FB" w:rsidP="004043FB">
            <w:pPr>
              <w:rPr>
                <w:sz w:val="22"/>
              </w:rPr>
            </w:pPr>
          </w:p>
        </w:tc>
      </w:tr>
      <w:tr w:rsidR="004043FB" w14:paraId="3F2BE5EF" w14:textId="6A35B3D7" w:rsidTr="001D3823">
        <w:trPr>
          <w:trHeight w:val="1123"/>
        </w:trPr>
        <w:tc>
          <w:tcPr>
            <w:tcW w:w="1413" w:type="dxa"/>
          </w:tcPr>
          <w:p w14:paraId="3FA30DF7"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 xml:space="preserve">Zemie šņorzābaki </w:t>
            </w:r>
          </w:p>
          <w:p w14:paraId="6D5B8C4D" w14:textId="77777777" w:rsidR="004043FB" w:rsidRPr="001D3823" w:rsidRDefault="004043FB" w:rsidP="004043FB">
            <w:pPr>
              <w:rPr>
                <w:sz w:val="22"/>
              </w:rPr>
            </w:pPr>
            <w:r w:rsidRPr="001D3823">
              <w:rPr>
                <w:sz w:val="22"/>
              </w:rPr>
              <w:t xml:space="preserve">ZIEMAS </w:t>
            </w:r>
          </w:p>
        </w:tc>
        <w:tc>
          <w:tcPr>
            <w:tcW w:w="3969" w:type="dxa"/>
            <w:tcBorders>
              <w:top w:val="single" w:sz="4" w:space="0" w:color="auto"/>
              <w:bottom w:val="single" w:sz="4" w:space="0" w:color="auto"/>
              <w:right w:val="single" w:sz="4" w:space="0" w:color="auto"/>
            </w:tcBorders>
          </w:tcPr>
          <w:p w14:paraId="7E26E48F"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Šņorzābaki ar silto oderi ar mitrumu atgrūdošu, gludas, dabīgās ādas virsmu ar vieglu plastikāta (nemetālisku) aizsargkapi purngalā ar triecienizturību līdz 200J un elastīgu, nemetālisko starpzoli pret zoles caurduršanu; izņemama, mīksta, antistatiska, siltināta PU iekšzole-pēdiņa; papēža aizsardzībai un stabilitātei – ārējā gumijas kape papēža daļā; eļļas-benzīnu izturīga, neslīdoša, antistatiska, salizturīga PU/TPU zole; termopuliuretāna ārzole (TPU), kas nodrošina elastību un izturību arī pie ļoti zemām āra temperatūrām, papildus nodrošina saķeri uz nelīdzenam virsmām.</w:t>
            </w:r>
          </w:p>
          <w:p w14:paraId="351B309F"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 xml:space="preserve">Izmēri 36.-49 EU </w:t>
            </w:r>
          </w:p>
          <w:p w14:paraId="6F25022D" w14:textId="4BDF4E20"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lastRenderedPageBreak/>
              <w:t xml:space="preserve">Standarts: LVS EN ISO 20345:2012 </w:t>
            </w:r>
            <w:r w:rsidR="004775D4" w:rsidRPr="001D3823">
              <w:rPr>
                <w:rFonts w:ascii="Times New Roman" w:hAnsi="Times New Roman" w:cs="Times New Roman"/>
                <w:sz w:val="22"/>
                <w:szCs w:val="22"/>
              </w:rPr>
              <w:t>vai ekvivalents.</w:t>
            </w:r>
          </w:p>
          <w:p w14:paraId="2DB0EFC5" w14:textId="77777777" w:rsidR="004043FB" w:rsidRPr="001D3823" w:rsidRDefault="004043FB" w:rsidP="004043FB">
            <w:pPr>
              <w:rPr>
                <w:sz w:val="22"/>
              </w:rPr>
            </w:pPr>
            <w:r w:rsidRPr="001D3823">
              <w:rPr>
                <w:sz w:val="22"/>
              </w:rPr>
              <w:t xml:space="preserve">Drošības klase: S3 CI SRC </w:t>
            </w:r>
          </w:p>
          <w:p w14:paraId="79D15DF2" w14:textId="35C45330" w:rsidR="004775D4" w:rsidRPr="001D3823" w:rsidRDefault="004775D4" w:rsidP="004043FB">
            <w:pPr>
              <w:rPr>
                <w:sz w:val="22"/>
              </w:rPr>
            </w:pPr>
            <w:r w:rsidRPr="001D3823">
              <w:rPr>
                <w:sz w:val="22"/>
              </w:rPr>
              <w:t>Garantijas laiks: vismaz 2 gadi</w:t>
            </w:r>
          </w:p>
        </w:tc>
        <w:tc>
          <w:tcPr>
            <w:tcW w:w="1276" w:type="dxa"/>
            <w:tcBorders>
              <w:top w:val="single" w:sz="4" w:space="0" w:color="auto"/>
              <w:left w:val="single" w:sz="4" w:space="0" w:color="auto"/>
              <w:bottom w:val="single" w:sz="4" w:space="0" w:color="auto"/>
              <w:right w:val="single" w:sz="4" w:space="0" w:color="auto"/>
            </w:tcBorders>
          </w:tcPr>
          <w:p w14:paraId="700E18CD" w14:textId="2A8FBD79" w:rsidR="004043FB" w:rsidRPr="001D3823" w:rsidRDefault="004043FB" w:rsidP="004043FB">
            <w:pPr>
              <w:ind w:right="-1524"/>
              <w:rPr>
                <w:sz w:val="22"/>
              </w:rPr>
            </w:pPr>
          </w:p>
        </w:tc>
        <w:tc>
          <w:tcPr>
            <w:tcW w:w="992" w:type="dxa"/>
            <w:tcBorders>
              <w:top w:val="single" w:sz="4" w:space="0" w:color="auto"/>
              <w:left w:val="single" w:sz="4" w:space="0" w:color="auto"/>
              <w:bottom w:val="single" w:sz="4" w:space="0" w:color="auto"/>
              <w:right w:val="single" w:sz="4" w:space="0" w:color="auto"/>
            </w:tcBorders>
          </w:tcPr>
          <w:p w14:paraId="67DA7578" w14:textId="77777777" w:rsidR="004043FB" w:rsidRPr="001D3823" w:rsidRDefault="004043FB" w:rsidP="004043FB">
            <w:pPr>
              <w:rPr>
                <w:sz w:val="22"/>
              </w:rPr>
            </w:pPr>
            <w:r w:rsidRPr="001D3823">
              <w:rPr>
                <w:sz w:val="22"/>
              </w:rPr>
              <w:t>55pāri</w:t>
            </w:r>
          </w:p>
          <w:p w14:paraId="42D96651" w14:textId="77777777" w:rsidR="004043FB" w:rsidRPr="001D3823" w:rsidRDefault="004043FB" w:rsidP="004043FB">
            <w:pPr>
              <w:rPr>
                <w:sz w:val="22"/>
              </w:rPr>
            </w:pPr>
          </w:p>
          <w:p w14:paraId="29371695" w14:textId="77777777" w:rsidR="004043FB" w:rsidRPr="001D3823" w:rsidRDefault="004043FB" w:rsidP="004043FB">
            <w:pPr>
              <w:rPr>
                <w:sz w:val="22"/>
              </w:rPr>
            </w:pPr>
          </w:p>
          <w:p w14:paraId="416A0DD9" w14:textId="77777777" w:rsidR="004043FB" w:rsidRPr="001D3823" w:rsidRDefault="004043FB" w:rsidP="004043FB">
            <w:pPr>
              <w:rPr>
                <w:sz w:val="22"/>
              </w:rPr>
            </w:pPr>
          </w:p>
          <w:p w14:paraId="1CA20EC2" w14:textId="77777777" w:rsidR="004043FB" w:rsidRPr="001D3823" w:rsidRDefault="004043FB" w:rsidP="004043FB">
            <w:pPr>
              <w:rPr>
                <w:sz w:val="22"/>
              </w:rPr>
            </w:pPr>
          </w:p>
          <w:p w14:paraId="101CE28D" w14:textId="77777777" w:rsidR="004043FB" w:rsidRPr="001D3823" w:rsidRDefault="004043FB" w:rsidP="004043FB">
            <w:pPr>
              <w:rPr>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133D6A" w14:textId="63429CB7" w:rsidR="004043FB" w:rsidRPr="001D3823" w:rsidRDefault="004043FB" w:rsidP="004043FB">
            <w:pPr>
              <w:rPr>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412742" w14:textId="27939186" w:rsidR="004043FB" w:rsidRPr="001D3823" w:rsidRDefault="004043FB" w:rsidP="004043FB">
            <w:pPr>
              <w:rPr>
                <w:sz w:val="22"/>
              </w:rPr>
            </w:pPr>
          </w:p>
        </w:tc>
      </w:tr>
      <w:tr w:rsidR="004043FB" w14:paraId="0D746979" w14:textId="438BD4E3" w:rsidTr="001D3823">
        <w:trPr>
          <w:trHeight w:val="1675"/>
        </w:trPr>
        <w:tc>
          <w:tcPr>
            <w:tcW w:w="1413" w:type="dxa"/>
          </w:tcPr>
          <w:p w14:paraId="1220C9D5"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Ziemas jaka</w:t>
            </w:r>
          </w:p>
        </w:tc>
        <w:tc>
          <w:tcPr>
            <w:tcW w:w="3969" w:type="dxa"/>
            <w:tcBorders>
              <w:top w:val="single" w:sz="4" w:space="0" w:color="auto"/>
              <w:bottom w:val="single" w:sz="4" w:space="0" w:color="auto"/>
              <w:right w:val="single" w:sz="4" w:space="0" w:color="auto"/>
            </w:tcBorders>
          </w:tcPr>
          <w:p w14:paraId="042D1560"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000000" w:themeColor="text1"/>
                <w:sz w:val="22"/>
                <w:shd w:val="clear" w:color="auto" w:fill="FFFFFF"/>
              </w:rPr>
              <w:t>Ziemas jaka pieļauj darbu temperatūrās zem mīnus 15 grādiem (-15</w:t>
            </w:r>
            <w:r w:rsidRPr="001D3823">
              <w:rPr>
                <w:color w:val="000000" w:themeColor="text1"/>
                <w:sz w:val="22"/>
              </w:rPr>
              <w:sym w:font="Symbol" w:char="F0B0"/>
            </w:r>
            <w:r w:rsidRPr="001D3823">
              <w:rPr>
                <w:color w:val="000000" w:themeColor="text1"/>
                <w:sz w:val="22"/>
              </w:rPr>
              <w:t xml:space="preserve"> </w:t>
            </w:r>
            <w:r w:rsidRPr="001D3823">
              <w:rPr>
                <w:color w:val="000000" w:themeColor="text1"/>
                <w:sz w:val="22"/>
                <w:shd w:val="clear" w:color="auto" w:fill="FFFFFF"/>
              </w:rPr>
              <w:t>C);</w:t>
            </w:r>
          </w:p>
          <w:p w14:paraId="5099C5A9"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bCs/>
                <w:color w:val="000000" w:themeColor="text1"/>
                <w:sz w:val="22"/>
                <w:shd w:val="clear" w:color="auto" w:fill="FFFFFF"/>
              </w:rPr>
              <w:t>ārējā materiāla sastāvs:</w:t>
            </w:r>
            <w:r w:rsidRPr="001D3823">
              <w:rPr>
                <w:color w:val="000000" w:themeColor="text1"/>
                <w:sz w:val="22"/>
                <w:shd w:val="clear" w:color="auto" w:fill="FFFFFF"/>
              </w:rPr>
              <w:t>  vismaz 35% kokvilna, poliesters ne vairāk  kā 65%;</w:t>
            </w:r>
          </w:p>
          <w:p w14:paraId="3640D0AB"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000000" w:themeColor="text1"/>
                <w:sz w:val="22"/>
                <w:shd w:val="clear" w:color="auto" w:fill="FFFFFF"/>
              </w:rPr>
              <w:t>mitrumu aizturošs</w:t>
            </w:r>
            <w:r w:rsidRPr="001D3823">
              <w:rPr>
                <w:color w:val="000000" w:themeColor="text1"/>
                <w:sz w:val="22"/>
              </w:rPr>
              <w:t xml:space="preserve"> materiāls;</w:t>
            </w:r>
          </w:p>
          <w:p w14:paraId="6F91F5A7"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000000" w:themeColor="text1"/>
                <w:sz w:val="22"/>
                <w:shd w:val="clear" w:color="auto" w:fill="FFFFFF"/>
              </w:rPr>
              <w:t>polsterējums: 100% poliesters;</w:t>
            </w:r>
          </w:p>
          <w:p w14:paraId="4D89F716"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000000" w:themeColor="text1"/>
                <w:sz w:val="22"/>
                <w:shd w:val="clear" w:color="auto" w:fill="FFFFFF"/>
              </w:rPr>
              <w:t>auduma blīvums polsterējumam: vismaz 190 g/m</w:t>
            </w:r>
            <w:r w:rsidRPr="001D3823">
              <w:rPr>
                <w:color w:val="000000" w:themeColor="text1"/>
                <w:sz w:val="22"/>
                <w:shd w:val="clear" w:color="auto" w:fill="FFFFFF"/>
                <w:vertAlign w:val="superscript"/>
              </w:rPr>
              <w:t>2</w:t>
            </w:r>
            <w:r w:rsidRPr="001D3823">
              <w:rPr>
                <w:color w:val="000000" w:themeColor="text1"/>
                <w:sz w:val="22"/>
                <w:shd w:val="clear" w:color="auto" w:fill="FFFFFF"/>
              </w:rPr>
              <w:t>;</w:t>
            </w:r>
          </w:p>
          <w:p w14:paraId="40D8E4BA" w14:textId="77777777" w:rsidR="004043FB" w:rsidRPr="001D3823" w:rsidRDefault="004043FB" w:rsidP="004043FB">
            <w:pPr>
              <w:ind w:left="61"/>
              <w:contextualSpacing/>
              <w:jc w:val="both"/>
              <w:rPr>
                <w:rFonts w:asciiTheme="minorHAnsi" w:hAnsiTheme="minorHAnsi" w:cstheme="minorBidi"/>
                <w:color w:val="FF0000"/>
                <w:sz w:val="22"/>
                <w:lang w:val="en-GB"/>
              </w:rPr>
            </w:pPr>
            <w:r w:rsidRPr="001D3823">
              <w:rPr>
                <w:color w:val="131313"/>
                <w:sz w:val="22"/>
                <w:shd w:val="clear" w:color="auto" w:fill="FFFFFF"/>
              </w:rPr>
              <w:t>vismaz 5 (piecas) kabatas;</w:t>
            </w:r>
          </w:p>
          <w:p w14:paraId="5BCB9653" w14:textId="77777777" w:rsidR="004043FB" w:rsidRPr="001D3823" w:rsidRDefault="004043FB" w:rsidP="004043FB">
            <w:pPr>
              <w:ind w:left="61"/>
              <w:contextualSpacing/>
              <w:jc w:val="both"/>
              <w:rPr>
                <w:rFonts w:asciiTheme="minorHAnsi" w:hAnsiTheme="minorHAnsi" w:cstheme="minorBidi"/>
                <w:color w:val="FF0000"/>
                <w:sz w:val="22"/>
                <w:lang w:val="en-GB"/>
              </w:rPr>
            </w:pPr>
            <w:r w:rsidRPr="001D3823">
              <w:rPr>
                <w:color w:val="131313"/>
                <w:sz w:val="22"/>
                <w:shd w:val="clear" w:color="auto" w:fill="FFFFFF"/>
              </w:rPr>
              <w:t>centrālais rāvējslēdzējs;</w:t>
            </w:r>
          </w:p>
          <w:p w14:paraId="2C52D76E"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131313"/>
                <w:sz w:val="22"/>
                <w:shd w:val="clear" w:color="auto" w:fill="FFFFFF"/>
              </w:rPr>
              <w:t xml:space="preserve">manšetes regulējamas </w:t>
            </w:r>
            <w:r w:rsidRPr="001D3823">
              <w:rPr>
                <w:color w:val="000000" w:themeColor="text1"/>
                <w:sz w:val="22"/>
                <w:shd w:val="clear" w:color="auto" w:fill="FFFFFF"/>
              </w:rPr>
              <w:t xml:space="preserve">ar spiedpogām; </w:t>
            </w:r>
          </w:p>
          <w:p w14:paraId="011F524F" w14:textId="77777777" w:rsidR="004043FB" w:rsidRPr="001D3823" w:rsidRDefault="004043FB" w:rsidP="004043FB">
            <w:pPr>
              <w:ind w:left="61"/>
              <w:contextualSpacing/>
              <w:jc w:val="both"/>
              <w:rPr>
                <w:rFonts w:asciiTheme="minorHAnsi" w:hAnsiTheme="minorHAnsi" w:cstheme="minorBidi"/>
                <w:color w:val="000000" w:themeColor="text1"/>
                <w:sz w:val="22"/>
                <w:lang w:val="en-GB"/>
              </w:rPr>
            </w:pPr>
            <w:r w:rsidRPr="001D3823">
              <w:rPr>
                <w:color w:val="000000" w:themeColor="text1"/>
                <w:sz w:val="22"/>
                <w:shd w:val="clear" w:color="auto" w:fill="FFFFFF"/>
              </w:rPr>
              <w:t>ar papildus materiālu pastiprināti elkoņi;</w:t>
            </w:r>
          </w:p>
          <w:p w14:paraId="29A54EC8" w14:textId="77777777" w:rsidR="004043FB" w:rsidRPr="001D3823" w:rsidRDefault="004043FB" w:rsidP="004043FB">
            <w:pPr>
              <w:ind w:left="61"/>
              <w:contextualSpacing/>
              <w:jc w:val="both"/>
              <w:rPr>
                <w:rFonts w:asciiTheme="minorHAnsi" w:hAnsiTheme="minorHAnsi" w:cstheme="minorBidi"/>
                <w:color w:val="000000" w:themeColor="text1"/>
                <w:sz w:val="22"/>
                <w:shd w:val="clear" w:color="auto" w:fill="FFFFFF"/>
                <w:lang w:val="en-GB"/>
              </w:rPr>
            </w:pPr>
            <w:r w:rsidRPr="001D3823">
              <w:rPr>
                <w:color w:val="000000" w:themeColor="text1"/>
                <w:sz w:val="22"/>
                <w:shd w:val="clear" w:color="auto" w:fill="FFFFFF"/>
              </w:rPr>
              <w:t>regulējama jostas vieta;</w:t>
            </w:r>
          </w:p>
          <w:p w14:paraId="45CC1D55" w14:textId="77777777" w:rsidR="004043FB" w:rsidRPr="001D3823" w:rsidRDefault="004043FB" w:rsidP="004043FB">
            <w:pPr>
              <w:ind w:left="61"/>
              <w:contextualSpacing/>
              <w:jc w:val="both"/>
              <w:rPr>
                <w:rFonts w:asciiTheme="minorHAnsi" w:hAnsiTheme="minorHAnsi" w:cstheme="minorBidi"/>
                <w:color w:val="000000" w:themeColor="text1"/>
                <w:sz w:val="22"/>
                <w:shd w:val="clear" w:color="auto" w:fill="FFFFFF"/>
                <w:lang w:val="en-GB"/>
              </w:rPr>
            </w:pPr>
            <w:r w:rsidRPr="001D3823">
              <w:rPr>
                <w:color w:val="000000" w:themeColor="text1"/>
                <w:sz w:val="22"/>
              </w:rPr>
              <w:t>spilgtas krāsas atstarojoši elementi kabatu, uzšuvju vai oderes redzamajā daļā;</w:t>
            </w:r>
          </w:p>
          <w:p w14:paraId="005E5465" w14:textId="77777777" w:rsidR="004043FB" w:rsidRDefault="004043FB" w:rsidP="004043FB">
            <w:pPr>
              <w:contextualSpacing/>
              <w:jc w:val="both"/>
              <w:rPr>
                <w:color w:val="000000" w:themeColor="text1"/>
                <w:sz w:val="22"/>
                <w:shd w:val="clear" w:color="auto" w:fill="FFFFFF"/>
              </w:rPr>
            </w:pPr>
            <w:r w:rsidRPr="001D3823">
              <w:rPr>
                <w:color w:val="000000" w:themeColor="text1"/>
                <w:sz w:val="22"/>
              </w:rPr>
              <w:t>nepieciešami visi minētie izmēri: S-</w:t>
            </w:r>
            <w:r w:rsidRPr="001D3823">
              <w:rPr>
                <w:color w:val="000000" w:themeColor="text1"/>
                <w:sz w:val="22"/>
                <w:shd w:val="clear" w:color="auto" w:fill="FFFFFF"/>
              </w:rPr>
              <w:t xml:space="preserve"> 4XL.</w:t>
            </w:r>
          </w:p>
          <w:p w14:paraId="428E2094" w14:textId="2076DBFB" w:rsidR="001D3823" w:rsidRPr="001D3823" w:rsidRDefault="001D3823" w:rsidP="004043FB">
            <w:pPr>
              <w:contextualSpacing/>
              <w:jc w:val="both"/>
              <w:rPr>
                <w:rFonts w:asciiTheme="minorHAnsi" w:hAnsiTheme="minorHAnsi" w:cstheme="minorBidi"/>
                <w:color w:val="000000" w:themeColor="text1"/>
                <w:sz w:val="22"/>
                <w:lang w:val="en-GB"/>
              </w:rPr>
            </w:pPr>
            <w:r>
              <w:rPr>
                <w:color w:val="000000" w:themeColor="text1"/>
                <w:sz w:val="22"/>
                <w:shd w:val="clear" w:color="auto" w:fill="FFFFFF"/>
              </w:rPr>
              <w:t>Garantijas laiks: vismaz 2 gadi</w:t>
            </w:r>
          </w:p>
        </w:tc>
        <w:tc>
          <w:tcPr>
            <w:tcW w:w="1276" w:type="dxa"/>
            <w:tcBorders>
              <w:top w:val="single" w:sz="4" w:space="0" w:color="auto"/>
              <w:left w:val="single" w:sz="4" w:space="0" w:color="auto"/>
              <w:bottom w:val="single" w:sz="4" w:space="0" w:color="auto"/>
              <w:right w:val="single" w:sz="4" w:space="0" w:color="auto"/>
            </w:tcBorders>
          </w:tcPr>
          <w:p w14:paraId="6184B610" w14:textId="67649163" w:rsidR="004043FB" w:rsidRPr="001D3823" w:rsidRDefault="004043FB" w:rsidP="004043FB">
            <w:pPr>
              <w:ind w:right="-1524"/>
              <w:rPr>
                <w:sz w:val="22"/>
              </w:rPr>
            </w:pPr>
          </w:p>
        </w:tc>
        <w:tc>
          <w:tcPr>
            <w:tcW w:w="992" w:type="dxa"/>
            <w:tcBorders>
              <w:top w:val="single" w:sz="4" w:space="0" w:color="auto"/>
              <w:left w:val="single" w:sz="4" w:space="0" w:color="auto"/>
              <w:bottom w:val="single" w:sz="4" w:space="0" w:color="auto"/>
              <w:right w:val="single" w:sz="4" w:space="0" w:color="auto"/>
            </w:tcBorders>
          </w:tcPr>
          <w:p w14:paraId="3B497E05" w14:textId="77777777" w:rsidR="004043FB" w:rsidRPr="001D3823" w:rsidRDefault="004043FB" w:rsidP="004043FB">
            <w:pPr>
              <w:rPr>
                <w:sz w:val="22"/>
              </w:rPr>
            </w:pPr>
            <w:r w:rsidRPr="001D3823">
              <w:rPr>
                <w:sz w:val="22"/>
              </w:rPr>
              <w:t>55 gab</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22DBA5" w14:textId="7793778C" w:rsidR="004043FB" w:rsidRPr="001D3823" w:rsidRDefault="004043FB" w:rsidP="004043FB">
            <w:pPr>
              <w:rPr>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72CDFF" w14:textId="0D830CEC" w:rsidR="004043FB" w:rsidRPr="001D3823" w:rsidRDefault="004043FB" w:rsidP="004043FB">
            <w:pPr>
              <w:rPr>
                <w:sz w:val="22"/>
              </w:rPr>
            </w:pPr>
          </w:p>
        </w:tc>
      </w:tr>
      <w:tr w:rsidR="004043FB" w14:paraId="5F932EE5" w14:textId="5D559F0E" w:rsidTr="001D3823">
        <w:trPr>
          <w:trHeight w:val="1176"/>
        </w:trPr>
        <w:tc>
          <w:tcPr>
            <w:tcW w:w="1413" w:type="dxa"/>
          </w:tcPr>
          <w:p w14:paraId="45FF10C3"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Starpsezonas jaka</w:t>
            </w:r>
          </w:p>
        </w:tc>
        <w:tc>
          <w:tcPr>
            <w:tcW w:w="3969" w:type="dxa"/>
            <w:tcBorders>
              <w:top w:val="single" w:sz="4" w:space="0" w:color="auto"/>
            </w:tcBorders>
          </w:tcPr>
          <w:p w14:paraId="6BD15562" w14:textId="07649259" w:rsidR="00B76497" w:rsidRPr="00B76497" w:rsidRDefault="00B76497" w:rsidP="00B76497">
            <w:pPr>
              <w:rPr>
                <w:sz w:val="22"/>
              </w:rPr>
            </w:pPr>
            <w:r w:rsidRPr="00B76497">
              <w:rPr>
                <w:sz w:val="22"/>
              </w:rPr>
              <w:t xml:space="preserve">Nodilumizturīga materiāla virsjaka ar rāvējslēdzēja aizdari. Gaismas atstarojošu lentu iešuves. </w:t>
            </w:r>
          </w:p>
          <w:p w14:paraId="58C57C92" w14:textId="46AF8798" w:rsidR="00B76497" w:rsidRPr="00B76497" w:rsidRDefault="00B76497" w:rsidP="00B76497">
            <w:pPr>
              <w:rPr>
                <w:sz w:val="22"/>
              </w:rPr>
            </w:pPr>
            <w:r w:rsidRPr="00B76497">
              <w:rPr>
                <w:sz w:val="22"/>
              </w:rPr>
              <w:t>Materiāls: 60% kokvilna 40% poliesters, 280 g/m</w:t>
            </w:r>
            <w:r w:rsidRPr="00B76497">
              <w:rPr>
                <w:sz w:val="22"/>
                <w:vertAlign w:val="superscript"/>
              </w:rPr>
              <w:t>2</w:t>
            </w:r>
            <w:r w:rsidRPr="00B76497">
              <w:rPr>
                <w:sz w:val="22"/>
              </w:rPr>
              <w:t xml:space="preserve"> apdare no CORDURA® materiāla vai analogs. Krāsa: tumši zaļa/melna/pelēka.</w:t>
            </w:r>
          </w:p>
          <w:p w14:paraId="2B48E381" w14:textId="47E34D18" w:rsidR="00B76497" w:rsidRPr="00B76497" w:rsidRDefault="00B76497" w:rsidP="00B76497">
            <w:pPr>
              <w:rPr>
                <w:sz w:val="22"/>
              </w:rPr>
            </w:pPr>
            <w:r w:rsidRPr="00B76497">
              <w:rPr>
                <w:sz w:val="22"/>
              </w:rPr>
              <w:t>Izmēri:  S-4XL</w:t>
            </w:r>
          </w:p>
          <w:p w14:paraId="77CA11BB" w14:textId="77777777" w:rsidR="001D3823" w:rsidRPr="00B76497" w:rsidRDefault="00B76497" w:rsidP="00B76497">
            <w:pPr>
              <w:shd w:val="clear" w:color="auto" w:fill="F2F5F8"/>
              <w:rPr>
                <w:sz w:val="22"/>
              </w:rPr>
            </w:pPr>
            <w:r w:rsidRPr="00B76497">
              <w:rPr>
                <w:sz w:val="22"/>
              </w:rPr>
              <w:t>Atbilst EN ISO 13688 standarta prasībām.</w:t>
            </w:r>
          </w:p>
          <w:p w14:paraId="6BB36471" w14:textId="77F6F39E" w:rsidR="00B76497" w:rsidRPr="001D3823" w:rsidRDefault="00B76497" w:rsidP="00B76497">
            <w:pPr>
              <w:shd w:val="clear" w:color="auto" w:fill="F2F5F8"/>
              <w:rPr>
                <w:rFonts w:eastAsia="Times New Roman"/>
                <w:color w:val="56646F"/>
                <w:sz w:val="22"/>
                <w:lang w:eastAsia="lv-LV"/>
              </w:rPr>
            </w:pPr>
            <w:r w:rsidRPr="00B76497">
              <w:rPr>
                <w:sz w:val="22"/>
              </w:rPr>
              <w:t>Garantija: vismaz 2 gadi</w:t>
            </w:r>
          </w:p>
        </w:tc>
        <w:tc>
          <w:tcPr>
            <w:tcW w:w="1276" w:type="dxa"/>
            <w:tcBorders>
              <w:top w:val="single" w:sz="4" w:space="0" w:color="auto"/>
            </w:tcBorders>
          </w:tcPr>
          <w:p w14:paraId="5C213431" w14:textId="182A7948" w:rsidR="004043FB" w:rsidRPr="001D3823" w:rsidRDefault="004043FB" w:rsidP="004043FB">
            <w:pPr>
              <w:ind w:right="-1524"/>
              <w:rPr>
                <w:sz w:val="22"/>
              </w:rPr>
            </w:pPr>
          </w:p>
        </w:tc>
        <w:tc>
          <w:tcPr>
            <w:tcW w:w="992" w:type="dxa"/>
            <w:tcBorders>
              <w:top w:val="single" w:sz="4" w:space="0" w:color="auto"/>
            </w:tcBorders>
          </w:tcPr>
          <w:p w14:paraId="00DC206F" w14:textId="77777777" w:rsidR="004043FB" w:rsidRPr="001D3823" w:rsidRDefault="004043FB" w:rsidP="004043FB">
            <w:pPr>
              <w:rPr>
                <w:sz w:val="22"/>
              </w:rPr>
            </w:pPr>
            <w:r w:rsidRPr="001D3823">
              <w:rPr>
                <w:sz w:val="22"/>
              </w:rPr>
              <w:t>32 gab</w:t>
            </w:r>
          </w:p>
          <w:p w14:paraId="17D4F3A1" w14:textId="77777777" w:rsidR="004043FB" w:rsidRPr="001D3823" w:rsidRDefault="004043FB" w:rsidP="004043FB">
            <w:pPr>
              <w:rPr>
                <w:sz w:val="22"/>
              </w:rPr>
            </w:pPr>
          </w:p>
        </w:tc>
        <w:tc>
          <w:tcPr>
            <w:tcW w:w="1134" w:type="dxa"/>
            <w:tcBorders>
              <w:top w:val="single" w:sz="4" w:space="0" w:color="auto"/>
              <w:left w:val="single" w:sz="4" w:space="0" w:color="000000"/>
              <w:bottom w:val="single" w:sz="4" w:space="0" w:color="000000"/>
              <w:right w:val="single" w:sz="4" w:space="0" w:color="000000"/>
            </w:tcBorders>
            <w:shd w:val="clear" w:color="auto" w:fill="auto"/>
            <w:vAlign w:val="center"/>
          </w:tcPr>
          <w:p w14:paraId="712B3C4F" w14:textId="0B753F30" w:rsidR="004043FB" w:rsidRPr="001D3823" w:rsidRDefault="004043FB" w:rsidP="004043FB">
            <w:pPr>
              <w:rPr>
                <w:sz w:val="22"/>
              </w:rPr>
            </w:pPr>
          </w:p>
        </w:tc>
        <w:tc>
          <w:tcPr>
            <w:tcW w:w="1134" w:type="dxa"/>
            <w:tcBorders>
              <w:top w:val="single" w:sz="4" w:space="0" w:color="auto"/>
              <w:left w:val="nil"/>
              <w:bottom w:val="single" w:sz="4" w:space="0" w:color="000000"/>
              <w:right w:val="single" w:sz="4" w:space="0" w:color="000000"/>
            </w:tcBorders>
            <w:shd w:val="clear" w:color="auto" w:fill="auto"/>
            <w:vAlign w:val="center"/>
          </w:tcPr>
          <w:p w14:paraId="38C3B9BF" w14:textId="6F5E3071" w:rsidR="004043FB" w:rsidRPr="001D3823" w:rsidRDefault="004043FB" w:rsidP="004043FB">
            <w:pPr>
              <w:rPr>
                <w:sz w:val="22"/>
              </w:rPr>
            </w:pPr>
          </w:p>
        </w:tc>
      </w:tr>
      <w:tr w:rsidR="004043FB" w14:paraId="5EBF8F5E" w14:textId="47B9B02C" w:rsidTr="001D3823">
        <w:trPr>
          <w:trHeight w:val="1675"/>
        </w:trPr>
        <w:tc>
          <w:tcPr>
            <w:tcW w:w="1413" w:type="dxa"/>
          </w:tcPr>
          <w:p w14:paraId="2C7AF081"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Jaka sievietēm</w:t>
            </w:r>
          </w:p>
        </w:tc>
        <w:tc>
          <w:tcPr>
            <w:tcW w:w="3969" w:type="dxa"/>
          </w:tcPr>
          <w:p w14:paraId="7B351EA3"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Klasiska jaka ar labu piemērotību un pagarinājumu. Garāks līnijas aizmugures panelis un diskrēta vidukļa pielāgošana</w:t>
            </w:r>
          </w:p>
          <w:p w14:paraId="3FE55DAF"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3 vienā ūdens un vēja necaurlaidīga jaka</w:t>
            </w:r>
          </w:p>
          <w:p w14:paraId="5D47CFD3"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Īpaši ūdensizturīga auduma apdare, ūdens lodītes atrodas prom no auduma virsmas</w:t>
            </w:r>
          </w:p>
          <w:p w14:paraId="26FCB5E9"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Lentu šuves, lai nodrošinātu papildu aizsardzību</w:t>
            </w:r>
          </w:p>
          <w:p w14:paraId="47DB6078"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Interaktīva vilna, ko var nēsāt kā atsevišķu jaku daudzkārtējai lietošanai. Flīsa iekšslānis.</w:t>
            </w:r>
          </w:p>
          <w:p w14:paraId="4610B79B"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5 kabatas bagātīgai glabāšanai</w:t>
            </w:r>
          </w:p>
          <w:p w14:paraId="0A609140"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Kabatas ar rāvējslēdzēju. Divvirzienu rāvējslēdzējs ātrai un ērtai piekļuvei.</w:t>
            </w:r>
          </w:p>
          <w:p w14:paraId="35B0F2DB"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Āķa un cilpas aizvēršana ērtai piekļuvei</w:t>
            </w:r>
          </w:p>
          <w:p w14:paraId="606194A6" w14:textId="77777777" w:rsidR="004043FB" w:rsidRPr="001D3823" w:rsidRDefault="004043FB" w:rsidP="004043FB">
            <w:pPr>
              <w:jc w:val="both"/>
              <w:rPr>
                <w:rFonts w:eastAsia="Times New Roman"/>
                <w:sz w:val="22"/>
                <w:lang w:eastAsia="lv-LV"/>
              </w:rPr>
            </w:pPr>
            <w:r w:rsidRPr="001D3823">
              <w:rPr>
                <w:rFonts w:eastAsia="Times New Roman"/>
                <w:sz w:val="22"/>
                <w:lang w:eastAsia="lv-LV"/>
              </w:rPr>
              <w:t>Apvalka audums: 100% poliesters, persiku PVC pārklāts 230g. Oderes audums: 100% poliesters 60g</w:t>
            </w:r>
          </w:p>
          <w:p w14:paraId="6027B7A3" w14:textId="77777777" w:rsidR="004043FB" w:rsidRDefault="004043FB" w:rsidP="004043FB">
            <w:pPr>
              <w:pStyle w:val="Default"/>
              <w:rPr>
                <w:rFonts w:ascii="Times New Roman" w:eastAsia="SimSun" w:hAnsi="Times New Roman" w:cs="Times New Roman"/>
                <w:kern w:val="2"/>
                <w:sz w:val="22"/>
                <w:szCs w:val="22"/>
                <w:u w:val="single"/>
                <w:lang w:eastAsia="zh-CN" w:bidi="hi-IN"/>
              </w:rPr>
            </w:pPr>
            <w:r w:rsidRPr="001D3823">
              <w:rPr>
                <w:rFonts w:eastAsia="SimSun" w:cs="Mangal"/>
                <w:kern w:val="2"/>
                <w:sz w:val="22"/>
                <w:szCs w:val="22"/>
                <w:lang w:eastAsia="zh-CN" w:bidi="hi-IN"/>
              </w:rPr>
              <w:t xml:space="preserve">Izmērs no S-4XL. </w:t>
            </w:r>
            <w:r w:rsidRPr="001D3823">
              <w:rPr>
                <w:rFonts w:ascii="Times New Roman" w:eastAsia="SimSun" w:hAnsi="Times New Roman" w:cs="Times New Roman"/>
                <w:kern w:val="2"/>
                <w:sz w:val="22"/>
                <w:szCs w:val="22"/>
                <w:u w:val="single"/>
                <w:lang w:eastAsia="zh-CN" w:bidi="hi-IN"/>
              </w:rPr>
              <w:t>Ir pieejami lielie izmēri.</w:t>
            </w:r>
          </w:p>
          <w:p w14:paraId="1A907D06" w14:textId="37A03812" w:rsidR="001D3823" w:rsidRPr="00B76497" w:rsidRDefault="001D3823" w:rsidP="004043FB">
            <w:pPr>
              <w:pStyle w:val="Default"/>
              <w:rPr>
                <w:rFonts w:eastAsia="SimSun" w:cs="Mangal"/>
                <w:kern w:val="2"/>
                <w:sz w:val="22"/>
                <w:szCs w:val="22"/>
                <w:lang w:eastAsia="zh-CN" w:bidi="hi-IN"/>
              </w:rPr>
            </w:pPr>
            <w:r w:rsidRPr="00B76497">
              <w:rPr>
                <w:rFonts w:ascii="Times New Roman" w:eastAsia="SimSun" w:hAnsi="Times New Roman" w:cs="Times New Roman"/>
                <w:kern w:val="2"/>
                <w:sz w:val="22"/>
                <w:szCs w:val="22"/>
                <w:lang w:eastAsia="zh-CN" w:bidi="hi-IN"/>
              </w:rPr>
              <w:t>Garantijas laiks: vismaz 2 gadi</w:t>
            </w:r>
          </w:p>
        </w:tc>
        <w:tc>
          <w:tcPr>
            <w:tcW w:w="1276" w:type="dxa"/>
          </w:tcPr>
          <w:p w14:paraId="3419050E" w14:textId="307B6B5D" w:rsidR="004043FB" w:rsidRPr="001D3823" w:rsidRDefault="004043FB" w:rsidP="004043FB">
            <w:pPr>
              <w:ind w:right="-1524"/>
              <w:rPr>
                <w:sz w:val="22"/>
              </w:rPr>
            </w:pPr>
          </w:p>
        </w:tc>
        <w:tc>
          <w:tcPr>
            <w:tcW w:w="992" w:type="dxa"/>
          </w:tcPr>
          <w:p w14:paraId="3EE3B491" w14:textId="77777777" w:rsidR="004043FB" w:rsidRPr="001D3823" w:rsidRDefault="004043FB" w:rsidP="004043FB">
            <w:pPr>
              <w:rPr>
                <w:sz w:val="22"/>
              </w:rPr>
            </w:pPr>
            <w:r w:rsidRPr="001D3823">
              <w:rPr>
                <w:sz w:val="22"/>
              </w:rPr>
              <w:t>23gab</w:t>
            </w:r>
          </w:p>
          <w:p w14:paraId="4092E748" w14:textId="77777777" w:rsidR="004043FB" w:rsidRPr="001D3823" w:rsidRDefault="004043FB" w:rsidP="004043FB">
            <w:pPr>
              <w:rPr>
                <w:sz w:val="22"/>
              </w:rPr>
            </w:pPr>
          </w:p>
        </w:tc>
        <w:tc>
          <w:tcPr>
            <w:tcW w:w="1134" w:type="dxa"/>
          </w:tcPr>
          <w:p w14:paraId="2C76B242" w14:textId="77777777" w:rsidR="004043FB" w:rsidRPr="001D3823" w:rsidRDefault="004043FB" w:rsidP="004043FB">
            <w:pPr>
              <w:rPr>
                <w:sz w:val="22"/>
              </w:rPr>
            </w:pPr>
          </w:p>
        </w:tc>
        <w:tc>
          <w:tcPr>
            <w:tcW w:w="1134" w:type="dxa"/>
          </w:tcPr>
          <w:p w14:paraId="39A87561" w14:textId="77777777" w:rsidR="004043FB" w:rsidRPr="001D3823" w:rsidRDefault="004043FB" w:rsidP="004043FB">
            <w:pPr>
              <w:rPr>
                <w:sz w:val="22"/>
              </w:rPr>
            </w:pPr>
          </w:p>
        </w:tc>
      </w:tr>
      <w:tr w:rsidR="004043FB" w14:paraId="05679B12" w14:textId="0EABEB93" w:rsidTr="001D3823">
        <w:trPr>
          <w:trHeight w:val="1675"/>
        </w:trPr>
        <w:tc>
          <w:tcPr>
            <w:tcW w:w="1413" w:type="dxa"/>
          </w:tcPr>
          <w:p w14:paraId="7817AFAC"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lastRenderedPageBreak/>
              <w:t>Puskombine-</w:t>
            </w:r>
          </w:p>
          <w:p w14:paraId="3FBB4A7A"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zons</w:t>
            </w:r>
          </w:p>
        </w:tc>
        <w:tc>
          <w:tcPr>
            <w:tcW w:w="3969" w:type="dxa"/>
          </w:tcPr>
          <w:p w14:paraId="199EF042" w14:textId="77777777" w:rsidR="004043FB" w:rsidRPr="001D3823" w:rsidRDefault="004043FB" w:rsidP="004043FB">
            <w:pPr>
              <w:jc w:val="both"/>
              <w:rPr>
                <w:color w:val="000000"/>
                <w:sz w:val="22"/>
              </w:rPr>
            </w:pPr>
            <w:r w:rsidRPr="001D3823">
              <w:rPr>
                <w:color w:val="000000"/>
                <w:sz w:val="22"/>
              </w:rPr>
              <w:t>Ūdens un vēja necaurlaidīgs darba puskombinzons ar dubultām vīlēm. Regulējamas plecu lences ar izturīgām sprādzēm. Krūšu daļā iestrādāta kabata ar rāvējslēdzēju. Sānos 2 kabatas. Aizdare – pogājama vai ar rāvējslēdzēju. Ar 2 atstarojošām lenšu joslām staru galos. Materiāls: poliesters 100 % ar poliuretāna pārklājumu. Virsmas blīvums 190 g/m2. Krāsa: krāsa: – zils ar melnu. Atbilst LVS EN 343 standarta prasībām. Izmēri: no S – XXXL.</w:t>
            </w:r>
          </w:p>
          <w:p w14:paraId="0173E2E1" w14:textId="77777777" w:rsidR="004043FB" w:rsidRPr="001D3823" w:rsidRDefault="004043FB" w:rsidP="004043FB">
            <w:pPr>
              <w:contextualSpacing/>
              <w:jc w:val="both"/>
              <w:rPr>
                <w:sz w:val="22"/>
              </w:rPr>
            </w:pPr>
            <w:r w:rsidRPr="001D3823">
              <w:rPr>
                <w:sz w:val="22"/>
              </w:rPr>
              <w:t xml:space="preserve">Puskombinzons ar bikšu daļu, paaugstinātu muguras daļu, kas savienojas ar regulējamām lencēm un izturīgām sprādzēm. </w:t>
            </w:r>
          </w:p>
          <w:p w14:paraId="55D38F7A" w14:textId="77777777" w:rsidR="004043FB" w:rsidRPr="001D3823" w:rsidRDefault="004043FB" w:rsidP="004043FB">
            <w:pPr>
              <w:contextualSpacing/>
              <w:jc w:val="both"/>
              <w:rPr>
                <w:sz w:val="22"/>
              </w:rPr>
            </w:pPr>
            <w:r w:rsidRPr="001D3823">
              <w:rPr>
                <w:sz w:val="22"/>
              </w:rPr>
              <w:t>Audums: 35 % kokvilna, 65 % poliesters vai analogs.</w:t>
            </w:r>
          </w:p>
          <w:p w14:paraId="30342EF0" w14:textId="77777777" w:rsidR="004043FB" w:rsidRPr="001D3823" w:rsidRDefault="004043FB" w:rsidP="004043FB">
            <w:pPr>
              <w:contextualSpacing/>
              <w:jc w:val="both"/>
              <w:rPr>
                <w:sz w:val="22"/>
              </w:rPr>
            </w:pPr>
            <w:r w:rsidRPr="001D3823">
              <w:rPr>
                <w:sz w:val="22"/>
              </w:rPr>
              <w:t>Krāsojuma noturība pret ķīmisko tīrīšanu;</w:t>
            </w:r>
          </w:p>
          <w:p w14:paraId="5CF9768A" w14:textId="77777777" w:rsidR="004043FB" w:rsidRPr="001D3823" w:rsidRDefault="004043FB" w:rsidP="004043FB">
            <w:pPr>
              <w:contextualSpacing/>
              <w:jc w:val="both"/>
              <w:rPr>
                <w:sz w:val="22"/>
              </w:rPr>
            </w:pPr>
            <w:r w:rsidRPr="001D3823">
              <w:rPr>
                <w:sz w:val="22"/>
              </w:rPr>
              <w:t>Krāsu noturība pret sauso berzi;</w:t>
            </w:r>
          </w:p>
          <w:p w14:paraId="694585AA" w14:textId="77777777" w:rsidR="004043FB" w:rsidRPr="001D3823" w:rsidRDefault="004043FB" w:rsidP="004043FB">
            <w:pPr>
              <w:contextualSpacing/>
              <w:jc w:val="both"/>
              <w:rPr>
                <w:sz w:val="22"/>
              </w:rPr>
            </w:pPr>
            <w:r w:rsidRPr="001D3823">
              <w:rPr>
                <w:sz w:val="22"/>
              </w:rPr>
              <w:t>Krāsu noturība pret mitro berzi;</w:t>
            </w:r>
          </w:p>
          <w:p w14:paraId="0925974B" w14:textId="77777777" w:rsidR="004043FB" w:rsidRDefault="004043FB" w:rsidP="004043FB">
            <w:pPr>
              <w:contextualSpacing/>
              <w:jc w:val="both"/>
              <w:rPr>
                <w:sz w:val="22"/>
              </w:rPr>
            </w:pPr>
            <w:r w:rsidRPr="001D3823">
              <w:rPr>
                <w:sz w:val="22"/>
              </w:rPr>
              <w:t>Krāsojuma noturība pret mazgāšanu auduma krāsas izmaiņas</w:t>
            </w:r>
            <w:r w:rsidR="001D3823">
              <w:rPr>
                <w:sz w:val="22"/>
              </w:rPr>
              <w:t>.</w:t>
            </w:r>
          </w:p>
          <w:p w14:paraId="2B25BC6D" w14:textId="6CA0930F" w:rsidR="001D3823" w:rsidRPr="001D3823" w:rsidRDefault="001D3823" w:rsidP="004043FB">
            <w:pPr>
              <w:contextualSpacing/>
              <w:jc w:val="both"/>
              <w:rPr>
                <w:sz w:val="22"/>
              </w:rPr>
            </w:pPr>
            <w:r>
              <w:rPr>
                <w:sz w:val="22"/>
              </w:rPr>
              <w:t>Garantijas laiks: vismaz 2 gadi</w:t>
            </w:r>
          </w:p>
        </w:tc>
        <w:tc>
          <w:tcPr>
            <w:tcW w:w="1276" w:type="dxa"/>
          </w:tcPr>
          <w:p w14:paraId="61BA6A20" w14:textId="2E6252F1" w:rsidR="004043FB" w:rsidRPr="001D3823" w:rsidRDefault="004043FB" w:rsidP="004043FB">
            <w:pPr>
              <w:ind w:right="-1524"/>
              <w:rPr>
                <w:sz w:val="22"/>
              </w:rPr>
            </w:pPr>
          </w:p>
        </w:tc>
        <w:tc>
          <w:tcPr>
            <w:tcW w:w="992" w:type="dxa"/>
          </w:tcPr>
          <w:p w14:paraId="4786473C" w14:textId="77777777" w:rsidR="004043FB" w:rsidRPr="001D3823" w:rsidRDefault="004043FB" w:rsidP="004043FB">
            <w:pPr>
              <w:rPr>
                <w:sz w:val="22"/>
              </w:rPr>
            </w:pPr>
            <w:r w:rsidRPr="001D3823">
              <w:rPr>
                <w:sz w:val="22"/>
              </w:rPr>
              <w:t>5 gab</w:t>
            </w:r>
          </w:p>
        </w:tc>
        <w:tc>
          <w:tcPr>
            <w:tcW w:w="1134" w:type="dxa"/>
          </w:tcPr>
          <w:p w14:paraId="2669E487" w14:textId="77777777" w:rsidR="004043FB" w:rsidRPr="001D3823" w:rsidRDefault="004043FB" w:rsidP="004043FB">
            <w:pPr>
              <w:rPr>
                <w:sz w:val="22"/>
              </w:rPr>
            </w:pPr>
          </w:p>
        </w:tc>
        <w:tc>
          <w:tcPr>
            <w:tcW w:w="1134" w:type="dxa"/>
          </w:tcPr>
          <w:p w14:paraId="74791801" w14:textId="77777777" w:rsidR="004043FB" w:rsidRPr="001D3823" w:rsidRDefault="004043FB" w:rsidP="004043FB">
            <w:pPr>
              <w:rPr>
                <w:sz w:val="22"/>
              </w:rPr>
            </w:pPr>
          </w:p>
        </w:tc>
      </w:tr>
      <w:tr w:rsidR="004043FB" w14:paraId="3A958A90" w14:textId="649AC1A4" w:rsidTr="001D3823">
        <w:trPr>
          <w:trHeight w:val="1675"/>
        </w:trPr>
        <w:tc>
          <w:tcPr>
            <w:tcW w:w="1413" w:type="dxa"/>
          </w:tcPr>
          <w:p w14:paraId="72B4C5F2" w14:textId="77777777" w:rsidR="004043FB" w:rsidRPr="001D3823" w:rsidRDefault="004043FB" w:rsidP="004043FB">
            <w:pPr>
              <w:pStyle w:val="Default"/>
              <w:rPr>
                <w:rFonts w:ascii="Times New Roman" w:hAnsi="Times New Roman" w:cs="Times New Roman"/>
                <w:sz w:val="22"/>
                <w:szCs w:val="22"/>
              </w:rPr>
            </w:pPr>
            <w:r w:rsidRPr="001D3823">
              <w:rPr>
                <w:rFonts w:ascii="Times New Roman" w:hAnsi="Times New Roman" w:cs="Times New Roman"/>
                <w:sz w:val="22"/>
                <w:szCs w:val="22"/>
              </w:rPr>
              <w:t>Darba bikses</w:t>
            </w:r>
          </w:p>
        </w:tc>
        <w:tc>
          <w:tcPr>
            <w:tcW w:w="3969" w:type="dxa"/>
            <w:shd w:val="clear" w:color="auto" w:fill="FFFFFF" w:themeFill="background1"/>
          </w:tcPr>
          <w:p w14:paraId="7C47A0AC" w14:textId="77777777" w:rsidR="001D3823" w:rsidRDefault="00B76497" w:rsidP="004043FB">
            <w:pPr>
              <w:shd w:val="clear" w:color="auto" w:fill="FFFFFF"/>
              <w:jc w:val="both"/>
              <w:rPr>
                <w:rFonts w:eastAsia="Times New Roman"/>
                <w:sz w:val="22"/>
                <w:lang w:eastAsia="lv-LV"/>
              </w:rPr>
            </w:pPr>
            <w:r w:rsidRPr="00B76497">
              <w:rPr>
                <w:rFonts w:eastAsia="Times New Roman"/>
                <w:sz w:val="22"/>
                <w:lang w:eastAsia="lv-LV"/>
              </w:rPr>
              <w:t>Darba bikses ar iekšpusē regulējumu</w:t>
            </w:r>
            <w:r>
              <w:rPr>
                <w:rFonts w:eastAsia="Times New Roman"/>
                <w:sz w:val="22"/>
                <w:lang w:eastAsia="lv-LV"/>
              </w:rPr>
              <w:t>, elastīgu vidukļa daļu</w:t>
            </w:r>
            <w:r w:rsidR="002775A7">
              <w:rPr>
                <w:rFonts w:eastAsia="Times New Roman"/>
                <w:sz w:val="22"/>
                <w:lang w:eastAsia="lv-LV"/>
              </w:rPr>
              <w:t>. Materiāls 97% kokvilna, 3% elastāns. Virsmas blīvums 290g/m</w:t>
            </w:r>
            <w:r w:rsidR="002775A7">
              <w:rPr>
                <w:rFonts w:eastAsia="Times New Roman"/>
                <w:sz w:val="22"/>
                <w:vertAlign w:val="superscript"/>
                <w:lang w:eastAsia="lv-LV"/>
              </w:rPr>
              <w:t>2</w:t>
            </w:r>
            <w:r w:rsidR="002775A7">
              <w:rPr>
                <w:rFonts w:eastAsia="Times New Roman"/>
                <w:sz w:val="22"/>
                <w:lang w:eastAsia="lv-LV"/>
              </w:rPr>
              <w:t xml:space="preserve">. Viegli regulējams bikšu staras garums- 3 pozīcijās ar spiedpogām vai analogs. Ievietojami ceļu sargi. Atstarojoši elementi. Nostiprināta, nodilumizturīga stakle daļā. </w:t>
            </w:r>
          </w:p>
          <w:p w14:paraId="4B801C4E" w14:textId="00DD623F" w:rsidR="002775A7" w:rsidRPr="002775A7" w:rsidRDefault="002775A7" w:rsidP="004043FB">
            <w:pPr>
              <w:shd w:val="clear" w:color="auto" w:fill="FFFFFF"/>
              <w:jc w:val="both"/>
              <w:rPr>
                <w:rFonts w:eastAsia="Times New Roman"/>
                <w:sz w:val="22"/>
                <w:lang w:eastAsia="lv-LV"/>
              </w:rPr>
            </w:pPr>
            <w:r>
              <w:rPr>
                <w:rFonts w:eastAsia="Times New Roman"/>
                <w:sz w:val="22"/>
                <w:lang w:eastAsia="lv-LV"/>
              </w:rPr>
              <w:t>Garantijas laiks: vismaz 2 gadi.</w:t>
            </w:r>
          </w:p>
        </w:tc>
        <w:tc>
          <w:tcPr>
            <w:tcW w:w="1276" w:type="dxa"/>
          </w:tcPr>
          <w:p w14:paraId="0CCAB282" w14:textId="0BE6C00C" w:rsidR="004043FB" w:rsidRPr="001D3823" w:rsidRDefault="004043FB" w:rsidP="004043FB">
            <w:pPr>
              <w:ind w:right="-1524"/>
              <w:rPr>
                <w:sz w:val="22"/>
              </w:rPr>
            </w:pPr>
          </w:p>
        </w:tc>
        <w:tc>
          <w:tcPr>
            <w:tcW w:w="992" w:type="dxa"/>
          </w:tcPr>
          <w:p w14:paraId="572ED45B" w14:textId="77777777" w:rsidR="004043FB" w:rsidRPr="001D3823" w:rsidRDefault="004043FB" w:rsidP="004043FB">
            <w:pPr>
              <w:rPr>
                <w:sz w:val="22"/>
              </w:rPr>
            </w:pPr>
            <w:r w:rsidRPr="001D3823">
              <w:rPr>
                <w:sz w:val="22"/>
              </w:rPr>
              <w:t>45 gab</w:t>
            </w:r>
          </w:p>
        </w:tc>
        <w:tc>
          <w:tcPr>
            <w:tcW w:w="1134" w:type="dxa"/>
          </w:tcPr>
          <w:p w14:paraId="5063E621" w14:textId="77777777" w:rsidR="004043FB" w:rsidRPr="001D3823" w:rsidRDefault="004043FB" w:rsidP="004043FB">
            <w:pPr>
              <w:rPr>
                <w:sz w:val="22"/>
              </w:rPr>
            </w:pPr>
          </w:p>
        </w:tc>
        <w:tc>
          <w:tcPr>
            <w:tcW w:w="1134" w:type="dxa"/>
          </w:tcPr>
          <w:p w14:paraId="2003A458" w14:textId="77777777" w:rsidR="004043FB" w:rsidRPr="001D3823" w:rsidRDefault="004043FB" w:rsidP="004043FB">
            <w:pPr>
              <w:rPr>
                <w:sz w:val="22"/>
              </w:rPr>
            </w:pPr>
          </w:p>
        </w:tc>
      </w:tr>
    </w:tbl>
    <w:p w14:paraId="6FEB9BE8" w14:textId="480ECD20" w:rsidR="003A103A" w:rsidRDefault="003A103A" w:rsidP="00B76497">
      <w:pPr>
        <w:spacing w:after="0" w:line="240" w:lineRule="auto"/>
        <w:rPr>
          <w:rFonts w:eastAsia="Times New Roman"/>
          <w:b/>
          <w:szCs w:val="24"/>
        </w:rPr>
      </w:pPr>
      <w:r>
        <w:rPr>
          <w:rFonts w:eastAsia="Times New Roman"/>
          <w:b/>
          <w:szCs w:val="24"/>
        </w:rPr>
        <w:br w:type="page"/>
      </w:r>
    </w:p>
    <w:p w14:paraId="06CAAC2D" w14:textId="77777777" w:rsidR="004716F2" w:rsidRDefault="004716F2" w:rsidP="00BE76CA">
      <w:pPr>
        <w:spacing w:after="0" w:line="240" w:lineRule="auto"/>
        <w:jc w:val="right"/>
        <w:rPr>
          <w:rFonts w:eastAsia="Times New Roman"/>
          <w:b/>
          <w:szCs w:val="24"/>
        </w:rPr>
      </w:pPr>
      <w:r>
        <w:rPr>
          <w:rFonts w:eastAsia="Times New Roman"/>
          <w:b/>
          <w:szCs w:val="24"/>
        </w:rPr>
        <w:lastRenderedPageBreak/>
        <w:t>3.pielikums</w:t>
      </w:r>
    </w:p>
    <w:p w14:paraId="2DDDCC4D" w14:textId="77777777" w:rsidR="004716F2" w:rsidRPr="004716F2" w:rsidRDefault="004716F2" w:rsidP="00BE76CA">
      <w:pPr>
        <w:spacing w:after="0" w:line="240" w:lineRule="auto"/>
        <w:jc w:val="right"/>
        <w:rPr>
          <w:rFonts w:eastAsia="Times New Roman"/>
          <w:bCs/>
          <w:szCs w:val="24"/>
        </w:rPr>
      </w:pPr>
      <w:r w:rsidRPr="004716F2">
        <w:rPr>
          <w:rFonts w:eastAsia="Times New Roman"/>
          <w:bCs/>
          <w:szCs w:val="24"/>
        </w:rPr>
        <w:t>Iepirkuma Nr. SIA DN 2021/2</w:t>
      </w:r>
    </w:p>
    <w:p w14:paraId="11DA06BC" w14:textId="78076754" w:rsidR="00E133EB" w:rsidRPr="00E133EB" w:rsidRDefault="00E133EB" w:rsidP="00E133EB">
      <w:pPr>
        <w:spacing w:after="0" w:line="240" w:lineRule="auto"/>
        <w:jc w:val="right"/>
        <w:rPr>
          <w:rFonts w:eastAsia="Times New Roman"/>
          <w:bCs/>
          <w:szCs w:val="24"/>
        </w:rPr>
      </w:pPr>
      <w:r>
        <w:rPr>
          <w:rFonts w:eastAsia="Times New Roman"/>
          <w:bCs/>
          <w:szCs w:val="24"/>
        </w:rPr>
        <w:t>n</w:t>
      </w:r>
      <w:r w:rsidR="004716F2" w:rsidRPr="004716F2">
        <w:rPr>
          <w:rFonts w:eastAsia="Times New Roman"/>
          <w:bCs/>
          <w:szCs w:val="24"/>
        </w:rPr>
        <w:t>olikumam</w:t>
      </w:r>
    </w:p>
    <w:p w14:paraId="305213E2" w14:textId="77777777" w:rsidR="00E133EB" w:rsidRDefault="00E133EB" w:rsidP="00E133EB">
      <w:pPr>
        <w:ind w:right="-49"/>
        <w:jc w:val="both"/>
        <w:rPr>
          <w:sz w:val="20"/>
          <w:szCs w:val="20"/>
          <w:highlight w:val="yellow"/>
        </w:rPr>
      </w:pPr>
    </w:p>
    <w:p w14:paraId="47478D84" w14:textId="77777777" w:rsidR="00E133EB" w:rsidRDefault="00E133EB" w:rsidP="00E133EB">
      <w:pPr>
        <w:jc w:val="center"/>
        <w:rPr>
          <w:b/>
          <w:sz w:val="22"/>
        </w:rPr>
      </w:pPr>
      <w:r>
        <w:rPr>
          <w:b/>
          <w:sz w:val="22"/>
        </w:rPr>
        <w:t xml:space="preserve">Pretendenta </w:t>
      </w:r>
    </w:p>
    <w:p w14:paraId="4C30D3EF" w14:textId="4DF47D31" w:rsidR="00E133EB" w:rsidRPr="00E133EB" w:rsidRDefault="00E133EB" w:rsidP="00E133EB">
      <w:pPr>
        <w:jc w:val="center"/>
        <w:rPr>
          <w:b/>
          <w:sz w:val="22"/>
        </w:rPr>
      </w:pPr>
      <w:r>
        <w:rPr>
          <w:b/>
          <w:sz w:val="22"/>
        </w:rPr>
        <w:t>FINANŠU PIEDĀVĀJUMS</w:t>
      </w:r>
    </w:p>
    <w:p w14:paraId="083F60A7" w14:textId="43BBEEA4" w:rsidR="00E133EB" w:rsidRDefault="00E133EB" w:rsidP="00E133EB">
      <w:pPr>
        <w:jc w:val="both"/>
      </w:pPr>
      <w:r>
        <w:t xml:space="preserve">Pilnībā iepazinušies ar iepirkuma procedūras nolikumu un tā pielikumiem, kā arī ar pieejamo informāciju, </w:t>
      </w:r>
      <w:r>
        <w:rPr>
          <w:i/>
        </w:rPr>
        <w:t xml:space="preserve">Pretendents ______________________________________________ </w:t>
      </w:r>
      <w:r>
        <w:t xml:space="preserve">piedāvā </w:t>
      </w:r>
      <w:r>
        <w:rPr>
          <w:bCs/>
        </w:rPr>
        <w:t>līgumā noteiktajos termiņos veikt</w:t>
      </w:r>
      <w:r>
        <w:t xml:space="preserve"> preču piegādi iepirkumā</w:t>
      </w:r>
      <w:r w:rsidRPr="00E133EB">
        <w:rPr>
          <w:rFonts w:eastAsia="SimSun"/>
          <w:b/>
          <w:bCs/>
          <w:kern w:val="2"/>
          <w:szCs w:val="24"/>
          <w:lang w:eastAsia="zh-CN"/>
        </w:rPr>
        <w:t xml:space="preserve"> </w:t>
      </w:r>
      <w:r>
        <w:rPr>
          <w:rFonts w:eastAsia="SimSun"/>
          <w:b/>
          <w:bCs/>
          <w:kern w:val="2"/>
          <w:szCs w:val="24"/>
          <w:lang w:eastAsia="zh-CN"/>
        </w:rPr>
        <w:t>“Darba apģērbu un apavu piegādi SIA “DOBELES NAMSAIMNIEKS” darbinieku vajadzībām”</w:t>
      </w:r>
      <w:r>
        <w:t>, pēc tehniskās specifikācijas.</w:t>
      </w:r>
    </w:p>
    <w:p w14:paraId="75AEE77B" w14:textId="76FBF5E9" w:rsidR="00E133EB" w:rsidRDefault="00E133EB" w:rsidP="00E133EB">
      <w:pPr>
        <w:tabs>
          <w:tab w:val="left" w:pos="284"/>
        </w:tabs>
        <w:jc w:val="both"/>
        <w:rPr>
          <w:bCs/>
        </w:rPr>
      </w:pPr>
      <w:r>
        <w:rPr>
          <w:bCs/>
        </w:rPr>
        <w:t xml:space="preserve">Piedāvājam veikt </w:t>
      </w:r>
      <w:r>
        <w:rPr>
          <w:b/>
        </w:rPr>
        <w:t>“</w:t>
      </w:r>
      <w:r>
        <w:rPr>
          <w:rFonts w:eastAsia="SimSun"/>
          <w:b/>
          <w:bCs/>
          <w:kern w:val="2"/>
          <w:szCs w:val="24"/>
          <w:lang w:eastAsia="zh-CN"/>
        </w:rPr>
        <w:t>Darba apģērbu un apavu piegādi SIA “DOBELES NAMSAIMNIEKS” darbinieku vajadzībām”</w:t>
      </w:r>
      <w:r>
        <w:t xml:space="preserve"> piegādi</w:t>
      </w:r>
      <w:r>
        <w:rPr>
          <w:bCs/>
        </w:rPr>
        <w:t xml:space="preserve"> (saskaņā ar Tehniskās specifikācijas prasībām un iesniegto Tehnisko piedāvājumu) par šādu kopējo līguma summu: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2976"/>
        <w:gridCol w:w="3402"/>
      </w:tblGrid>
      <w:tr w:rsidR="00E133EB" w14:paraId="269BA737" w14:textId="77777777" w:rsidTr="00E133EB">
        <w:tc>
          <w:tcPr>
            <w:tcW w:w="3261" w:type="dxa"/>
          </w:tcPr>
          <w:p w14:paraId="51F34C7A" w14:textId="77777777" w:rsidR="00E133EB" w:rsidRDefault="00E133EB" w:rsidP="00F5209B">
            <w:pPr>
              <w:tabs>
                <w:tab w:val="left" w:pos="284"/>
              </w:tabs>
              <w:jc w:val="center"/>
              <w:rPr>
                <w:b/>
                <w:bCs/>
              </w:rPr>
            </w:pPr>
            <w:r>
              <w:rPr>
                <w:b/>
                <w:bCs/>
              </w:rPr>
              <w:t>Kopējā līguma summa, EUR bez PVN</w:t>
            </w:r>
          </w:p>
        </w:tc>
        <w:tc>
          <w:tcPr>
            <w:tcW w:w="2976" w:type="dxa"/>
          </w:tcPr>
          <w:p w14:paraId="7DC9B95C" w14:textId="77777777" w:rsidR="00E133EB" w:rsidRDefault="00E133EB" w:rsidP="00F5209B">
            <w:pPr>
              <w:tabs>
                <w:tab w:val="left" w:pos="284"/>
              </w:tabs>
              <w:jc w:val="center"/>
              <w:rPr>
                <w:b/>
                <w:bCs/>
              </w:rPr>
            </w:pPr>
            <w:r>
              <w:rPr>
                <w:b/>
                <w:bCs/>
              </w:rPr>
              <w:t>PVN</w:t>
            </w:r>
          </w:p>
        </w:tc>
        <w:tc>
          <w:tcPr>
            <w:tcW w:w="3402" w:type="dxa"/>
          </w:tcPr>
          <w:p w14:paraId="3ED904D8" w14:textId="77777777" w:rsidR="00E133EB" w:rsidRDefault="00E133EB" w:rsidP="00F5209B">
            <w:pPr>
              <w:tabs>
                <w:tab w:val="left" w:pos="284"/>
              </w:tabs>
              <w:jc w:val="center"/>
              <w:rPr>
                <w:b/>
                <w:bCs/>
              </w:rPr>
            </w:pPr>
            <w:r>
              <w:rPr>
                <w:b/>
                <w:bCs/>
              </w:rPr>
              <w:t>Kopējā līguma summa, EUR ar PVN</w:t>
            </w:r>
          </w:p>
        </w:tc>
      </w:tr>
      <w:tr w:rsidR="00E133EB" w14:paraId="1E668F1B" w14:textId="77777777" w:rsidTr="00E133EB">
        <w:tc>
          <w:tcPr>
            <w:tcW w:w="3261" w:type="dxa"/>
          </w:tcPr>
          <w:p w14:paraId="3C6AAD2A" w14:textId="77777777" w:rsidR="00E133EB" w:rsidRDefault="00E133EB" w:rsidP="00F5209B">
            <w:pPr>
              <w:tabs>
                <w:tab w:val="left" w:pos="284"/>
              </w:tabs>
              <w:jc w:val="both"/>
              <w:rPr>
                <w:bCs/>
              </w:rPr>
            </w:pPr>
          </w:p>
        </w:tc>
        <w:tc>
          <w:tcPr>
            <w:tcW w:w="2976" w:type="dxa"/>
          </w:tcPr>
          <w:p w14:paraId="63820956" w14:textId="77777777" w:rsidR="00E133EB" w:rsidRDefault="00E133EB" w:rsidP="00F5209B">
            <w:pPr>
              <w:tabs>
                <w:tab w:val="left" w:pos="284"/>
              </w:tabs>
              <w:jc w:val="both"/>
              <w:rPr>
                <w:bCs/>
              </w:rPr>
            </w:pPr>
          </w:p>
        </w:tc>
        <w:tc>
          <w:tcPr>
            <w:tcW w:w="3402" w:type="dxa"/>
          </w:tcPr>
          <w:p w14:paraId="0EAD035C" w14:textId="77777777" w:rsidR="00E133EB" w:rsidRDefault="00E133EB" w:rsidP="00F5209B">
            <w:pPr>
              <w:tabs>
                <w:tab w:val="left" w:pos="284"/>
              </w:tabs>
              <w:jc w:val="both"/>
              <w:rPr>
                <w:bCs/>
              </w:rPr>
            </w:pPr>
          </w:p>
        </w:tc>
      </w:tr>
    </w:tbl>
    <w:p w14:paraId="5F8CB880" w14:textId="77777777" w:rsidR="00E133EB" w:rsidRDefault="00E133EB" w:rsidP="00E133EB">
      <w:pPr>
        <w:tabs>
          <w:tab w:val="left" w:pos="284"/>
        </w:tabs>
        <w:jc w:val="both"/>
        <w:rPr>
          <w:bCs/>
        </w:rPr>
      </w:pPr>
    </w:p>
    <w:p w14:paraId="348F0175" w14:textId="77777777" w:rsidR="00E133EB" w:rsidRDefault="00E133EB" w:rsidP="00E133EB">
      <w:pPr>
        <w:jc w:val="both"/>
      </w:pPr>
      <w:r>
        <w:t>Apliecinām, ka:</w:t>
      </w:r>
    </w:p>
    <w:p w14:paraId="6D37C21D" w14:textId="4EEC5DE1" w:rsidR="00E133EB" w:rsidRDefault="00E133EB" w:rsidP="00E133EB">
      <w:pPr>
        <w:numPr>
          <w:ilvl w:val="0"/>
          <w:numId w:val="18"/>
        </w:numPr>
        <w:tabs>
          <w:tab w:val="left" w:pos="284"/>
          <w:tab w:val="left" w:pos="568"/>
        </w:tabs>
        <w:suppressAutoHyphens/>
        <w:spacing w:after="0" w:line="240" w:lineRule="auto"/>
        <w:ind w:left="0" w:firstLine="0"/>
        <w:jc w:val="both"/>
      </w:pPr>
      <w:r>
        <w:t>Esam iepazinušies un sapratuši iepirkuma procedūras dokumentu, tai skaitā līguma projekta, noteikumus un piekrītam izpildīt preču piegādi par piedāvājumā norādīto līgumcenu.</w:t>
      </w:r>
    </w:p>
    <w:p w14:paraId="0F1EBFDC" w14:textId="4F42C0D4" w:rsidR="00E133EB" w:rsidRDefault="00E133EB" w:rsidP="00E133EB">
      <w:pPr>
        <w:pStyle w:val="BodyText"/>
        <w:widowControl/>
        <w:numPr>
          <w:ilvl w:val="0"/>
          <w:numId w:val="18"/>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rPr>
          <w:rFonts w:ascii="Times New Roman" w:eastAsia="Times New Roman" w:hAnsi="Times New Roman"/>
          <w:bCs/>
        </w:rPr>
        <w:t>Piedāvātajā līgumcenā ir iekļautas visas preču piegādes nepieciešamās izmaksas.</w:t>
      </w:r>
    </w:p>
    <w:p w14:paraId="29B30F00" w14:textId="452009FC" w:rsidR="00E133EB" w:rsidRDefault="00E133EB" w:rsidP="00E133EB">
      <w:pPr>
        <w:pStyle w:val="BodyTextIndent"/>
        <w:numPr>
          <w:ilvl w:val="0"/>
          <w:numId w:val="18"/>
        </w:numPr>
        <w:tabs>
          <w:tab w:val="left" w:pos="284"/>
          <w:tab w:val="left" w:pos="568"/>
        </w:tabs>
        <w:suppressAutoHyphens/>
        <w:spacing w:after="0" w:line="240" w:lineRule="auto"/>
        <w:ind w:left="0" w:firstLine="0"/>
        <w:jc w:val="both"/>
        <w:rPr>
          <w:rFonts w:eastAsia="Times New Roman"/>
          <w:bCs/>
        </w:rPr>
      </w:pPr>
      <w:r>
        <w:rPr>
          <w:rFonts w:eastAsia="Times New Roman"/>
          <w:bCs/>
        </w:rPr>
        <w:t>Preču piegāde tiks veikta atbilstoši nolikuma un tā pielikumu noteikumiem, Latvijas Republikā spēkā esošām tiesību normām.</w:t>
      </w:r>
    </w:p>
    <w:p w14:paraId="3235C622" w14:textId="77777777" w:rsidR="00E133EB" w:rsidRDefault="00E133EB" w:rsidP="00E133EB">
      <w:pPr>
        <w:pStyle w:val="BodyText"/>
        <w:widowControl/>
        <w:numPr>
          <w:ilvl w:val="0"/>
          <w:numId w:val="18"/>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rPr>
          <w:rFonts w:ascii="Times New Roman" w:eastAsia="Times New Roman" w:hAnsi="Times New Roman"/>
          <w:bCs/>
        </w:rPr>
        <w:t>Mums ir pieejami pietiekami resursi Līguma izpildei.</w:t>
      </w:r>
    </w:p>
    <w:p w14:paraId="4A60B537" w14:textId="53FECC69" w:rsidR="00E133EB" w:rsidRPr="00E133EB" w:rsidRDefault="00E133EB" w:rsidP="00E133EB">
      <w:pPr>
        <w:pStyle w:val="BodyText"/>
        <w:widowControl/>
        <w:numPr>
          <w:ilvl w:val="0"/>
          <w:numId w:val="18"/>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t xml:space="preserve">Iepirkuma līguma slēgšanas gadījumā no mūsu puses līgumu parakstīs pretendenta pārstāvis: </w:t>
      </w:r>
      <w:r w:rsidRPr="00E133EB">
        <w:rPr>
          <w:i/>
        </w:rPr>
        <w:t xml:space="preserve">pārstāvja amats, vārds uzvārds, </w:t>
      </w:r>
      <w:r>
        <w:t>kas pretendentu pārstāv uz</w:t>
      </w:r>
      <w:r w:rsidRPr="00E133EB">
        <w:rPr>
          <w:i/>
        </w:rPr>
        <w:t xml:space="preserve"> (statūti, pilnvara vai cits – nosaukt atbilstošo)</w:t>
      </w:r>
      <w:r>
        <w:t xml:space="preserve"> pamata</w:t>
      </w:r>
      <w:r w:rsidRPr="00E133EB">
        <w:rPr>
          <w:i/>
        </w:rPr>
        <w:t>.</w:t>
      </w:r>
    </w:p>
    <w:p w14:paraId="70F4AB9D" w14:textId="77777777" w:rsidR="00E133EB" w:rsidRPr="00E133EB" w:rsidRDefault="00E133EB" w:rsidP="00E133EB">
      <w:pPr>
        <w:pStyle w:val="BodyText"/>
        <w:widowControl/>
        <w:tabs>
          <w:tab w:val="left" w:pos="284"/>
          <w:tab w:val="left" w:pos="568"/>
          <w:tab w:val="left" w:pos="1419"/>
          <w:tab w:val="left" w:pos="5172"/>
        </w:tabs>
        <w:suppressAutoHyphens/>
        <w:spacing w:after="0"/>
        <w:jc w:val="both"/>
        <w:rPr>
          <w:rFonts w:ascii="Times New Roman" w:eastAsia="Times New Roman" w:hAnsi="Times New Roman"/>
          <w:bCs/>
        </w:rPr>
      </w:pPr>
    </w:p>
    <w:p w14:paraId="7B14D4EC" w14:textId="77777777" w:rsidR="00E133EB" w:rsidRDefault="00E133EB" w:rsidP="00E133EB">
      <w:pPr>
        <w:ind w:firstLine="357"/>
        <w:jc w:val="both"/>
        <w:rPr>
          <w:b/>
        </w:rPr>
      </w:pPr>
      <w:r>
        <w:rPr>
          <w:b/>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E133EB" w14:paraId="6894FCE6" w14:textId="77777777" w:rsidTr="00F5209B">
        <w:tc>
          <w:tcPr>
            <w:tcW w:w="2802" w:type="dxa"/>
            <w:tcBorders>
              <w:top w:val="single" w:sz="4" w:space="0" w:color="auto"/>
              <w:left w:val="single" w:sz="4" w:space="0" w:color="auto"/>
              <w:bottom w:val="single" w:sz="4" w:space="0" w:color="auto"/>
              <w:right w:val="single" w:sz="4" w:space="0" w:color="auto"/>
            </w:tcBorders>
          </w:tcPr>
          <w:p w14:paraId="693948AF" w14:textId="77777777" w:rsidR="00E133EB" w:rsidRDefault="00E133EB" w:rsidP="00F5209B">
            <w:pPr>
              <w:jc w:val="both"/>
            </w:pPr>
            <w:r>
              <w:t>Vārds</w:t>
            </w:r>
          </w:p>
        </w:tc>
        <w:tc>
          <w:tcPr>
            <w:tcW w:w="3118" w:type="dxa"/>
            <w:tcBorders>
              <w:top w:val="single" w:sz="4" w:space="0" w:color="auto"/>
              <w:left w:val="single" w:sz="4" w:space="0" w:color="auto"/>
              <w:bottom w:val="single" w:sz="4" w:space="0" w:color="auto"/>
              <w:right w:val="single" w:sz="4" w:space="0" w:color="auto"/>
            </w:tcBorders>
          </w:tcPr>
          <w:p w14:paraId="55A65197" w14:textId="77777777" w:rsidR="00E133EB" w:rsidRDefault="00E133EB" w:rsidP="00F5209B">
            <w:pPr>
              <w:jc w:val="both"/>
            </w:pPr>
          </w:p>
        </w:tc>
      </w:tr>
      <w:tr w:rsidR="00E133EB" w14:paraId="2B2B7B76" w14:textId="77777777" w:rsidTr="00F5209B">
        <w:tc>
          <w:tcPr>
            <w:tcW w:w="2802" w:type="dxa"/>
            <w:tcBorders>
              <w:top w:val="single" w:sz="4" w:space="0" w:color="auto"/>
              <w:left w:val="single" w:sz="4" w:space="0" w:color="auto"/>
              <w:bottom w:val="single" w:sz="4" w:space="0" w:color="auto"/>
              <w:right w:val="single" w:sz="4" w:space="0" w:color="auto"/>
            </w:tcBorders>
          </w:tcPr>
          <w:p w14:paraId="36B6E4BD" w14:textId="77777777" w:rsidR="00E133EB" w:rsidRDefault="00E133EB" w:rsidP="00F5209B">
            <w:pPr>
              <w:jc w:val="both"/>
            </w:pPr>
            <w:r>
              <w:t>Uzvārds</w:t>
            </w:r>
          </w:p>
        </w:tc>
        <w:tc>
          <w:tcPr>
            <w:tcW w:w="3118" w:type="dxa"/>
            <w:tcBorders>
              <w:top w:val="single" w:sz="4" w:space="0" w:color="auto"/>
              <w:left w:val="single" w:sz="4" w:space="0" w:color="auto"/>
              <w:bottom w:val="single" w:sz="4" w:space="0" w:color="auto"/>
              <w:right w:val="single" w:sz="4" w:space="0" w:color="auto"/>
            </w:tcBorders>
          </w:tcPr>
          <w:p w14:paraId="2171F0B1" w14:textId="77777777" w:rsidR="00E133EB" w:rsidRDefault="00E133EB" w:rsidP="00F5209B">
            <w:pPr>
              <w:jc w:val="both"/>
            </w:pPr>
          </w:p>
        </w:tc>
      </w:tr>
      <w:tr w:rsidR="00E133EB" w14:paraId="2608B457" w14:textId="77777777" w:rsidTr="00F5209B">
        <w:tc>
          <w:tcPr>
            <w:tcW w:w="2802" w:type="dxa"/>
            <w:tcBorders>
              <w:top w:val="single" w:sz="4" w:space="0" w:color="auto"/>
              <w:left w:val="single" w:sz="4" w:space="0" w:color="auto"/>
              <w:bottom w:val="single" w:sz="4" w:space="0" w:color="auto"/>
              <w:right w:val="single" w:sz="4" w:space="0" w:color="auto"/>
            </w:tcBorders>
          </w:tcPr>
          <w:p w14:paraId="3E2C2A72" w14:textId="77777777" w:rsidR="00E133EB" w:rsidRDefault="00E133EB" w:rsidP="00F5209B">
            <w:pPr>
              <w:jc w:val="both"/>
            </w:pPr>
            <w:r>
              <w:t>Amats</w:t>
            </w:r>
          </w:p>
        </w:tc>
        <w:tc>
          <w:tcPr>
            <w:tcW w:w="3118" w:type="dxa"/>
            <w:tcBorders>
              <w:top w:val="single" w:sz="4" w:space="0" w:color="auto"/>
              <w:left w:val="single" w:sz="4" w:space="0" w:color="auto"/>
              <w:bottom w:val="single" w:sz="4" w:space="0" w:color="auto"/>
              <w:right w:val="single" w:sz="4" w:space="0" w:color="auto"/>
            </w:tcBorders>
          </w:tcPr>
          <w:p w14:paraId="3F652351" w14:textId="77777777" w:rsidR="00E133EB" w:rsidRDefault="00E133EB" w:rsidP="00F5209B">
            <w:pPr>
              <w:jc w:val="both"/>
            </w:pPr>
          </w:p>
        </w:tc>
      </w:tr>
      <w:tr w:rsidR="00E133EB" w14:paraId="28863122" w14:textId="77777777" w:rsidTr="00F5209B">
        <w:tc>
          <w:tcPr>
            <w:tcW w:w="2802" w:type="dxa"/>
            <w:tcBorders>
              <w:top w:val="single" w:sz="4" w:space="0" w:color="auto"/>
              <w:left w:val="single" w:sz="4" w:space="0" w:color="auto"/>
              <w:bottom w:val="single" w:sz="4" w:space="0" w:color="auto"/>
              <w:right w:val="single" w:sz="4" w:space="0" w:color="auto"/>
            </w:tcBorders>
          </w:tcPr>
          <w:p w14:paraId="36FB463F" w14:textId="77777777" w:rsidR="00E133EB" w:rsidRDefault="00E133EB" w:rsidP="00F5209B">
            <w:pPr>
              <w:jc w:val="both"/>
            </w:pPr>
            <w:r>
              <w:t>Tālruņa numurs</w:t>
            </w:r>
          </w:p>
        </w:tc>
        <w:tc>
          <w:tcPr>
            <w:tcW w:w="3118" w:type="dxa"/>
            <w:tcBorders>
              <w:top w:val="single" w:sz="4" w:space="0" w:color="auto"/>
              <w:left w:val="single" w:sz="4" w:space="0" w:color="auto"/>
              <w:bottom w:val="single" w:sz="4" w:space="0" w:color="auto"/>
              <w:right w:val="single" w:sz="4" w:space="0" w:color="auto"/>
            </w:tcBorders>
          </w:tcPr>
          <w:p w14:paraId="60C2B427" w14:textId="77777777" w:rsidR="00E133EB" w:rsidRDefault="00E133EB" w:rsidP="00F5209B">
            <w:pPr>
              <w:jc w:val="both"/>
            </w:pPr>
          </w:p>
        </w:tc>
      </w:tr>
      <w:tr w:rsidR="00E133EB" w14:paraId="478CA30A" w14:textId="77777777" w:rsidTr="00F5209B">
        <w:tc>
          <w:tcPr>
            <w:tcW w:w="2802" w:type="dxa"/>
            <w:tcBorders>
              <w:top w:val="single" w:sz="4" w:space="0" w:color="auto"/>
              <w:left w:val="single" w:sz="4" w:space="0" w:color="auto"/>
              <w:bottom w:val="single" w:sz="4" w:space="0" w:color="auto"/>
              <w:right w:val="single" w:sz="4" w:space="0" w:color="auto"/>
            </w:tcBorders>
          </w:tcPr>
          <w:p w14:paraId="3F17AD95" w14:textId="77777777" w:rsidR="00E133EB" w:rsidRDefault="00E133EB" w:rsidP="00F5209B">
            <w:pPr>
              <w:jc w:val="both"/>
            </w:pPr>
            <w:r>
              <w:t>Faksa numurs</w:t>
            </w:r>
          </w:p>
        </w:tc>
        <w:tc>
          <w:tcPr>
            <w:tcW w:w="3118" w:type="dxa"/>
            <w:tcBorders>
              <w:top w:val="single" w:sz="4" w:space="0" w:color="auto"/>
              <w:left w:val="single" w:sz="4" w:space="0" w:color="auto"/>
              <w:bottom w:val="single" w:sz="4" w:space="0" w:color="auto"/>
              <w:right w:val="single" w:sz="4" w:space="0" w:color="auto"/>
            </w:tcBorders>
          </w:tcPr>
          <w:p w14:paraId="0A6B0ADE" w14:textId="77777777" w:rsidR="00E133EB" w:rsidRDefault="00E133EB" w:rsidP="00F5209B">
            <w:pPr>
              <w:jc w:val="both"/>
            </w:pPr>
          </w:p>
        </w:tc>
      </w:tr>
      <w:tr w:rsidR="00E133EB" w14:paraId="252E865B" w14:textId="77777777" w:rsidTr="00F5209B">
        <w:tc>
          <w:tcPr>
            <w:tcW w:w="2802" w:type="dxa"/>
            <w:tcBorders>
              <w:top w:val="single" w:sz="4" w:space="0" w:color="auto"/>
              <w:left w:val="single" w:sz="4" w:space="0" w:color="auto"/>
              <w:bottom w:val="single" w:sz="4" w:space="0" w:color="auto"/>
              <w:right w:val="single" w:sz="4" w:space="0" w:color="auto"/>
            </w:tcBorders>
          </w:tcPr>
          <w:p w14:paraId="79579FE7" w14:textId="77777777" w:rsidR="00E133EB" w:rsidRDefault="00E133EB" w:rsidP="00F5209B">
            <w:pPr>
              <w:jc w:val="both"/>
            </w:pPr>
            <w:r>
              <w:t>e-pasta adrese</w:t>
            </w:r>
          </w:p>
        </w:tc>
        <w:tc>
          <w:tcPr>
            <w:tcW w:w="3118" w:type="dxa"/>
            <w:tcBorders>
              <w:top w:val="single" w:sz="4" w:space="0" w:color="auto"/>
              <w:left w:val="single" w:sz="4" w:space="0" w:color="auto"/>
              <w:bottom w:val="single" w:sz="4" w:space="0" w:color="auto"/>
              <w:right w:val="single" w:sz="4" w:space="0" w:color="auto"/>
            </w:tcBorders>
          </w:tcPr>
          <w:p w14:paraId="319E68FD" w14:textId="77777777" w:rsidR="00E133EB" w:rsidRDefault="00E133EB" w:rsidP="00F5209B">
            <w:pPr>
              <w:jc w:val="both"/>
            </w:pPr>
          </w:p>
        </w:tc>
      </w:tr>
    </w:tbl>
    <w:p w14:paraId="04E51FBD" w14:textId="77777777" w:rsidR="00E133EB" w:rsidRDefault="00E133EB" w:rsidP="00E133EB">
      <w:pPr>
        <w:jc w:val="both"/>
      </w:pPr>
    </w:p>
    <w:p w14:paraId="72698833" w14:textId="3B15D2BF" w:rsidR="004716F2" w:rsidRPr="00E133EB" w:rsidRDefault="00E133EB" w:rsidP="00E133EB">
      <w:pPr>
        <w:jc w:val="both"/>
      </w:pPr>
      <w:r>
        <w:t>Pretendenta pārstāvja paraksts, paraksta atšifrējums, piedāvājuma parakstīšanas datums.</w:t>
      </w:r>
      <w:r w:rsidR="004716F2">
        <w:rPr>
          <w:rFonts w:eastAsia="Times New Roman"/>
          <w:bCs/>
          <w:szCs w:val="24"/>
        </w:rPr>
        <w:br w:type="page"/>
      </w:r>
    </w:p>
    <w:p w14:paraId="4880B683" w14:textId="36E8AB22" w:rsidR="004716F2" w:rsidRDefault="004716F2" w:rsidP="004716F2">
      <w:pPr>
        <w:tabs>
          <w:tab w:val="left" w:pos="2160"/>
        </w:tabs>
        <w:suppressAutoHyphens/>
        <w:spacing w:after="0" w:line="240" w:lineRule="auto"/>
        <w:jc w:val="right"/>
        <w:rPr>
          <w:szCs w:val="24"/>
          <w:lang w:eastAsia="zh-CN"/>
        </w:rPr>
      </w:pPr>
      <w:bookmarkStart w:id="3" w:name="_Hlk46133507"/>
      <w:r>
        <w:rPr>
          <w:rFonts w:eastAsia="Times New Roman"/>
          <w:b/>
          <w:bCs/>
          <w:szCs w:val="24"/>
          <w:lang w:eastAsia="zh-CN"/>
        </w:rPr>
        <w:lastRenderedPageBreak/>
        <w:t xml:space="preserve">4.pielikums </w:t>
      </w:r>
    </w:p>
    <w:p w14:paraId="0CE69EFA" w14:textId="7409565F" w:rsidR="004716F2" w:rsidRDefault="004716F2" w:rsidP="004716F2">
      <w:pPr>
        <w:tabs>
          <w:tab w:val="left" w:pos="2160"/>
        </w:tabs>
        <w:suppressAutoHyphens/>
        <w:spacing w:after="0" w:line="240" w:lineRule="auto"/>
        <w:jc w:val="right"/>
        <w:rPr>
          <w:rFonts w:eastAsia="Times New Roman"/>
          <w:bCs/>
          <w:szCs w:val="24"/>
          <w:lang w:eastAsia="zh-CN"/>
        </w:rPr>
      </w:pPr>
      <w:r>
        <w:rPr>
          <w:rFonts w:eastAsia="Times New Roman"/>
          <w:bCs/>
          <w:szCs w:val="24"/>
          <w:lang w:eastAsia="zh-CN"/>
        </w:rPr>
        <w:t>Iepirkuma Nr. SIA DN 2021/2</w:t>
      </w:r>
    </w:p>
    <w:p w14:paraId="254373F9" w14:textId="63B39EBE" w:rsidR="004716F2" w:rsidRDefault="004716F2" w:rsidP="004716F2">
      <w:pPr>
        <w:tabs>
          <w:tab w:val="left" w:pos="2160"/>
        </w:tabs>
        <w:suppressAutoHyphens/>
        <w:spacing w:after="0" w:line="240" w:lineRule="auto"/>
        <w:jc w:val="right"/>
        <w:rPr>
          <w:szCs w:val="24"/>
          <w:lang w:eastAsia="zh-CN"/>
        </w:rPr>
      </w:pPr>
      <w:r>
        <w:rPr>
          <w:rFonts w:eastAsia="Times New Roman"/>
          <w:bCs/>
          <w:szCs w:val="24"/>
          <w:lang w:eastAsia="zh-CN"/>
        </w:rPr>
        <w:t>nolikumam</w:t>
      </w:r>
    </w:p>
    <w:bookmarkEnd w:id="3"/>
    <w:p w14:paraId="066D9911" w14:textId="77777777" w:rsidR="004716F2" w:rsidRDefault="004716F2" w:rsidP="004716F2">
      <w:pPr>
        <w:widowControl w:val="0"/>
        <w:tabs>
          <w:tab w:val="left" w:pos="240"/>
        </w:tabs>
        <w:autoSpaceDE w:val="0"/>
        <w:autoSpaceDN w:val="0"/>
        <w:spacing w:after="0" w:line="240" w:lineRule="auto"/>
        <w:rPr>
          <w:rFonts w:eastAsia="Times New Roman"/>
          <w:bCs/>
          <w:szCs w:val="24"/>
        </w:rPr>
      </w:pPr>
    </w:p>
    <w:p w14:paraId="3595D627" w14:textId="77777777" w:rsidR="004716F2" w:rsidRDefault="004716F2" w:rsidP="004716F2">
      <w:pPr>
        <w:spacing w:after="0" w:line="240" w:lineRule="auto"/>
        <w:jc w:val="center"/>
        <w:rPr>
          <w:rFonts w:eastAsia="Times New Roman"/>
          <w:b/>
          <w:bCs/>
          <w:iCs/>
          <w:szCs w:val="24"/>
        </w:rPr>
      </w:pPr>
      <w:r>
        <w:rPr>
          <w:rFonts w:eastAsia="Times New Roman"/>
          <w:b/>
          <w:szCs w:val="24"/>
        </w:rPr>
        <w:t xml:space="preserve">Pretendenta pieredze </w:t>
      </w:r>
      <w:r>
        <w:rPr>
          <w:rFonts w:eastAsia="Times New Roman"/>
          <w:b/>
          <w:bCs/>
          <w:iCs/>
          <w:szCs w:val="24"/>
        </w:rPr>
        <w:t>pēdējo 3 (trīs) gadu laikā</w:t>
      </w:r>
    </w:p>
    <w:p w14:paraId="504559C1" w14:textId="0F5BFC90" w:rsidR="004716F2" w:rsidRDefault="004716F2" w:rsidP="004716F2">
      <w:pPr>
        <w:spacing w:after="0" w:line="240" w:lineRule="auto"/>
        <w:jc w:val="center"/>
        <w:rPr>
          <w:rFonts w:eastAsia="Times New Roman"/>
          <w:b/>
          <w:bCs/>
          <w:iCs/>
          <w:szCs w:val="24"/>
        </w:rPr>
      </w:pPr>
      <w:r>
        <w:rPr>
          <w:rFonts w:eastAsia="Times New Roman"/>
          <w:b/>
          <w:bCs/>
          <w:iCs/>
          <w:szCs w:val="24"/>
        </w:rPr>
        <w:t>“</w:t>
      </w:r>
      <w:r w:rsidR="008B5F42">
        <w:rPr>
          <w:rFonts w:eastAsia="SimSun"/>
          <w:b/>
          <w:bCs/>
          <w:kern w:val="2"/>
          <w:szCs w:val="24"/>
          <w:lang w:eastAsia="zh-CN"/>
        </w:rPr>
        <w:t>Darba apģērbu un apavu piegādi SIA “DOBELES NAMSAIMNIEKS” darbinieku vajadzībām</w:t>
      </w:r>
      <w:r>
        <w:rPr>
          <w:rFonts w:eastAsia="Times New Roman"/>
          <w:b/>
          <w:bCs/>
          <w:iCs/>
          <w:szCs w:val="24"/>
        </w:rPr>
        <w:t>”</w:t>
      </w:r>
    </w:p>
    <w:p w14:paraId="0F9114D0" w14:textId="357213F8" w:rsidR="004716F2" w:rsidRDefault="004716F2" w:rsidP="004716F2">
      <w:pPr>
        <w:spacing w:after="0" w:line="240" w:lineRule="auto"/>
        <w:jc w:val="center"/>
        <w:rPr>
          <w:rFonts w:eastAsia="Times New Roman"/>
          <w:bCs/>
          <w:iCs/>
          <w:szCs w:val="24"/>
        </w:rPr>
      </w:pPr>
      <w:r>
        <w:rPr>
          <w:rFonts w:eastAsia="Times New Roman"/>
          <w:bCs/>
          <w:iCs/>
          <w:szCs w:val="24"/>
        </w:rPr>
        <w:t>(identifikācijas Nr. SIA DN 2021/2)</w:t>
      </w:r>
    </w:p>
    <w:p w14:paraId="4BD81EEB" w14:textId="77777777" w:rsidR="004716F2" w:rsidRDefault="004716F2" w:rsidP="004716F2">
      <w:pPr>
        <w:spacing w:after="0" w:line="240" w:lineRule="auto"/>
        <w:jc w:val="center"/>
        <w:rPr>
          <w:rFonts w:eastAsia="Times New Roman"/>
          <w:b/>
          <w:bCs/>
          <w:iCs/>
          <w:szCs w:val="24"/>
        </w:rPr>
      </w:pPr>
    </w:p>
    <w:p w14:paraId="3D26EF6B" w14:textId="77777777" w:rsidR="004716F2" w:rsidRDefault="004716F2" w:rsidP="004716F2">
      <w:pPr>
        <w:spacing w:after="0" w:line="240" w:lineRule="auto"/>
        <w:jc w:val="both"/>
        <w:rPr>
          <w:rFonts w:eastAsia="Times New Roman"/>
          <w:bCs/>
          <w:sz w:val="16"/>
          <w:szCs w:val="1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268"/>
        <w:gridCol w:w="1985"/>
        <w:gridCol w:w="2410"/>
      </w:tblGrid>
      <w:tr w:rsidR="004716F2" w14:paraId="5D7C825B" w14:textId="77777777" w:rsidTr="004716F2">
        <w:trPr>
          <w:trHeight w:val="1083"/>
        </w:trPr>
        <w:tc>
          <w:tcPr>
            <w:tcW w:w="2376" w:type="dxa"/>
            <w:tcBorders>
              <w:top w:val="single" w:sz="4" w:space="0" w:color="auto"/>
              <w:left w:val="single" w:sz="4" w:space="0" w:color="auto"/>
              <w:bottom w:val="single" w:sz="4" w:space="0" w:color="auto"/>
              <w:right w:val="single" w:sz="4" w:space="0" w:color="auto"/>
            </w:tcBorders>
            <w:vAlign w:val="center"/>
            <w:hideMark/>
          </w:tcPr>
          <w:p w14:paraId="19BBB1BE" w14:textId="77777777" w:rsidR="004716F2" w:rsidRDefault="004716F2">
            <w:pPr>
              <w:spacing w:after="0" w:line="240" w:lineRule="auto"/>
              <w:jc w:val="center"/>
              <w:rPr>
                <w:rFonts w:eastAsia="Times New Roman"/>
                <w:bCs/>
                <w:sz w:val="22"/>
              </w:rPr>
            </w:pPr>
            <w:r>
              <w:rPr>
                <w:rFonts w:eastAsia="Times New Roman"/>
                <w:bCs/>
              </w:rPr>
              <w:t>Pasūtītājs (nosaukums, adrese, kontaktpersona)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9E7FA5" w14:textId="77777777" w:rsidR="004716F2" w:rsidRDefault="004716F2">
            <w:pPr>
              <w:spacing w:after="0" w:line="240" w:lineRule="auto"/>
              <w:jc w:val="center"/>
              <w:rPr>
                <w:rFonts w:eastAsia="Times New Roman"/>
                <w:bCs/>
              </w:rPr>
            </w:pPr>
            <w:r>
              <w:rPr>
                <w:rFonts w:eastAsia="Times New Roman"/>
                <w:bCs/>
              </w:rPr>
              <w:t>Pieredzes apraksts,</w:t>
            </w:r>
          </w:p>
          <w:p w14:paraId="6B93AA91" w14:textId="77777777" w:rsidR="004716F2" w:rsidRDefault="004716F2">
            <w:pPr>
              <w:spacing w:after="0" w:line="240" w:lineRule="auto"/>
              <w:jc w:val="center"/>
              <w:rPr>
                <w:rFonts w:eastAsia="Times New Roman"/>
                <w:bCs/>
              </w:rPr>
            </w:pPr>
            <w:r>
              <w:rPr>
                <w:rFonts w:eastAsia="Times New Roman"/>
                <w:bCs/>
              </w:rPr>
              <w:t>norādot veiktās piegādes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B035D69" w14:textId="77777777" w:rsidR="004716F2" w:rsidRDefault="004716F2">
            <w:pPr>
              <w:spacing w:after="0" w:line="240" w:lineRule="auto"/>
              <w:jc w:val="center"/>
              <w:rPr>
                <w:rFonts w:eastAsia="Times New Roman"/>
                <w:bCs/>
              </w:rPr>
            </w:pPr>
            <w:r>
              <w:rPr>
                <w:rFonts w:eastAsia="Times New Roman"/>
                <w:bCs/>
              </w:rPr>
              <w:t>Līguma apjoms EUR (bez PVN)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B234BCD" w14:textId="77777777" w:rsidR="004716F2" w:rsidRDefault="004716F2">
            <w:pPr>
              <w:spacing w:after="0" w:line="240" w:lineRule="auto"/>
              <w:jc w:val="center"/>
              <w:rPr>
                <w:rFonts w:eastAsia="Times New Roman"/>
                <w:bCs/>
              </w:rPr>
            </w:pPr>
            <w:r>
              <w:rPr>
                <w:rFonts w:eastAsia="Times New Roman"/>
                <w:bCs/>
              </w:rPr>
              <w:t xml:space="preserve">Līguma izpildes periods </w:t>
            </w:r>
          </w:p>
          <w:p w14:paraId="441FDC54" w14:textId="77777777" w:rsidR="004716F2" w:rsidRDefault="004716F2">
            <w:pPr>
              <w:spacing w:after="0" w:line="240" w:lineRule="auto"/>
              <w:jc w:val="center"/>
              <w:rPr>
                <w:rFonts w:eastAsia="Times New Roman"/>
                <w:bCs/>
              </w:rPr>
            </w:pPr>
            <w:r>
              <w:rPr>
                <w:rFonts w:eastAsia="Times New Roman"/>
                <w:bCs/>
              </w:rPr>
              <w:t xml:space="preserve">(uzsākšanas – pabeigšanas </w:t>
            </w:r>
          </w:p>
          <w:p w14:paraId="155448E0" w14:textId="77777777" w:rsidR="004716F2" w:rsidRDefault="004716F2">
            <w:pPr>
              <w:spacing w:after="0" w:line="240" w:lineRule="auto"/>
              <w:jc w:val="center"/>
              <w:rPr>
                <w:rFonts w:eastAsia="Times New Roman"/>
                <w:bCs/>
              </w:rPr>
            </w:pPr>
            <w:r>
              <w:rPr>
                <w:rFonts w:eastAsia="Times New Roman"/>
                <w:bCs/>
              </w:rPr>
              <w:t>gads/mēnesis)</w:t>
            </w:r>
          </w:p>
        </w:tc>
      </w:tr>
      <w:tr w:rsidR="004716F2" w14:paraId="4A4DD4F9" w14:textId="77777777" w:rsidTr="004716F2">
        <w:trPr>
          <w:trHeight w:val="267"/>
        </w:trPr>
        <w:tc>
          <w:tcPr>
            <w:tcW w:w="2376" w:type="dxa"/>
            <w:tcBorders>
              <w:top w:val="single" w:sz="4" w:space="0" w:color="auto"/>
              <w:left w:val="single" w:sz="4" w:space="0" w:color="auto"/>
              <w:bottom w:val="single" w:sz="4" w:space="0" w:color="auto"/>
              <w:right w:val="single" w:sz="4" w:space="0" w:color="auto"/>
            </w:tcBorders>
          </w:tcPr>
          <w:p w14:paraId="0CA1B3C1" w14:textId="77777777" w:rsidR="004716F2" w:rsidRDefault="004716F2">
            <w:pPr>
              <w:spacing w:after="0" w:line="240" w:lineRule="auto"/>
              <w:jc w:val="both"/>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3279ACA9" w14:textId="77777777" w:rsidR="004716F2" w:rsidRDefault="004716F2">
            <w:pPr>
              <w:spacing w:after="0" w:line="240" w:lineRule="auto"/>
              <w:jc w:val="both"/>
              <w:rPr>
                <w:rFonts w:eastAsia="Times New Roman"/>
                <w:bCs/>
              </w:rPr>
            </w:pPr>
          </w:p>
        </w:tc>
        <w:tc>
          <w:tcPr>
            <w:tcW w:w="1985" w:type="dxa"/>
            <w:tcBorders>
              <w:top w:val="single" w:sz="4" w:space="0" w:color="auto"/>
              <w:left w:val="single" w:sz="4" w:space="0" w:color="auto"/>
              <w:bottom w:val="single" w:sz="4" w:space="0" w:color="auto"/>
              <w:right w:val="single" w:sz="4" w:space="0" w:color="auto"/>
            </w:tcBorders>
          </w:tcPr>
          <w:p w14:paraId="00E1960E" w14:textId="77777777" w:rsidR="004716F2" w:rsidRDefault="004716F2">
            <w:pPr>
              <w:spacing w:after="0" w:line="240" w:lineRule="auto"/>
              <w:jc w:val="both"/>
              <w:rPr>
                <w:rFonts w:eastAsia="Times New Roman"/>
                <w:bCs/>
              </w:rPr>
            </w:pPr>
          </w:p>
        </w:tc>
        <w:tc>
          <w:tcPr>
            <w:tcW w:w="2410" w:type="dxa"/>
            <w:tcBorders>
              <w:top w:val="single" w:sz="4" w:space="0" w:color="auto"/>
              <w:left w:val="single" w:sz="4" w:space="0" w:color="auto"/>
              <w:bottom w:val="single" w:sz="4" w:space="0" w:color="auto"/>
              <w:right w:val="single" w:sz="4" w:space="0" w:color="auto"/>
            </w:tcBorders>
          </w:tcPr>
          <w:p w14:paraId="69465593" w14:textId="77777777" w:rsidR="004716F2" w:rsidRDefault="004716F2">
            <w:pPr>
              <w:spacing w:after="0" w:line="240" w:lineRule="auto"/>
              <w:jc w:val="both"/>
              <w:rPr>
                <w:rFonts w:eastAsia="Times New Roman"/>
                <w:bCs/>
              </w:rPr>
            </w:pPr>
          </w:p>
        </w:tc>
      </w:tr>
      <w:tr w:rsidR="004716F2" w14:paraId="30205E79" w14:textId="77777777" w:rsidTr="004716F2">
        <w:trPr>
          <w:trHeight w:val="267"/>
        </w:trPr>
        <w:tc>
          <w:tcPr>
            <w:tcW w:w="2376" w:type="dxa"/>
            <w:tcBorders>
              <w:top w:val="single" w:sz="4" w:space="0" w:color="auto"/>
              <w:left w:val="single" w:sz="4" w:space="0" w:color="auto"/>
              <w:bottom w:val="single" w:sz="4" w:space="0" w:color="auto"/>
              <w:right w:val="single" w:sz="4" w:space="0" w:color="auto"/>
            </w:tcBorders>
          </w:tcPr>
          <w:p w14:paraId="26F04154" w14:textId="77777777" w:rsidR="004716F2" w:rsidRDefault="004716F2">
            <w:pPr>
              <w:spacing w:after="0" w:line="240" w:lineRule="auto"/>
              <w:jc w:val="both"/>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6A070A6E" w14:textId="77777777" w:rsidR="004716F2" w:rsidRDefault="004716F2">
            <w:pPr>
              <w:spacing w:after="0" w:line="240" w:lineRule="auto"/>
              <w:jc w:val="both"/>
              <w:rPr>
                <w:rFonts w:eastAsia="Times New Roman"/>
                <w:bCs/>
              </w:rPr>
            </w:pPr>
          </w:p>
        </w:tc>
        <w:tc>
          <w:tcPr>
            <w:tcW w:w="1985" w:type="dxa"/>
            <w:tcBorders>
              <w:top w:val="single" w:sz="4" w:space="0" w:color="auto"/>
              <w:left w:val="single" w:sz="4" w:space="0" w:color="auto"/>
              <w:bottom w:val="single" w:sz="4" w:space="0" w:color="auto"/>
              <w:right w:val="single" w:sz="4" w:space="0" w:color="auto"/>
            </w:tcBorders>
          </w:tcPr>
          <w:p w14:paraId="2B2812C7" w14:textId="77777777" w:rsidR="004716F2" w:rsidRDefault="004716F2">
            <w:pPr>
              <w:spacing w:after="0" w:line="240" w:lineRule="auto"/>
              <w:jc w:val="both"/>
              <w:rPr>
                <w:rFonts w:eastAsia="Times New Roman"/>
                <w:bCs/>
              </w:rPr>
            </w:pPr>
          </w:p>
        </w:tc>
        <w:tc>
          <w:tcPr>
            <w:tcW w:w="2410" w:type="dxa"/>
            <w:tcBorders>
              <w:top w:val="single" w:sz="4" w:space="0" w:color="auto"/>
              <w:left w:val="single" w:sz="4" w:space="0" w:color="auto"/>
              <w:bottom w:val="single" w:sz="4" w:space="0" w:color="auto"/>
              <w:right w:val="single" w:sz="4" w:space="0" w:color="auto"/>
            </w:tcBorders>
          </w:tcPr>
          <w:p w14:paraId="3B651696" w14:textId="77777777" w:rsidR="004716F2" w:rsidRDefault="004716F2">
            <w:pPr>
              <w:spacing w:after="0" w:line="240" w:lineRule="auto"/>
              <w:jc w:val="both"/>
              <w:rPr>
                <w:rFonts w:eastAsia="Times New Roman"/>
                <w:bCs/>
              </w:rPr>
            </w:pPr>
          </w:p>
        </w:tc>
      </w:tr>
      <w:tr w:rsidR="004716F2" w14:paraId="033AF09E" w14:textId="77777777" w:rsidTr="004716F2">
        <w:trPr>
          <w:trHeight w:val="280"/>
        </w:trPr>
        <w:tc>
          <w:tcPr>
            <w:tcW w:w="2376" w:type="dxa"/>
            <w:tcBorders>
              <w:top w:val="single" w:sz="4" w:space="0" w:color="auto"/>
              <w:left w:val="single" w:sz="4" w:space="0" w:color="auto"/>
              <w:bottom w:val="single" w:sz="4" w:space="0" w:color="auto"/>
              <w:right w:val="single" w:sz="4" w:space="0" w:color="auto"/>
            </w:tcBorders>
          </w:tcPr>
          <w:p w14:paraId="64D50399" w14:textId="77777777" w:rsidR="004716F2" w:rsidRDefault="004716F2">
            <w:pPr>
              <w:spacing w:after="0" w:line="240" w:lineRule="auto"/>
              <w:jc w:val="both"/>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tcPr>
          <w:p w14:paraId="5AF7F4E6" w14:textId="77777777" w:rsidR="004716F2" w:rsidRDefault="004716F2">
            <w:pPr>
              <w:spacing w:after="0" w:line="240" w:lineRule="auto"/>
              <w:jc w:val="both"/>
              <w:rPr>
                <w:rFonts w:eastAsia="Times New Roman"/>
                <w:bCs/>
              </w:rPr>
            </w:pPr>
          </w:p>
        </w:tc>
        <w:tc>
          <w:tcPr>
            <w:tcW w:w="1985" w:type="dxa"/>
            <w:tcBorders>
              <w:top w:val="single" w:sz="4" w:space="0" w:color="auto"/>
              <w:left w:val="single" w:sz="4" w:space="0" w:color="auto"/>
              <w:bottom w:val="single" w:sz="4" w:space="0" w:color="auto"/>
              <w:right w:val="single" w:sz="4" w:space="0" w:color="auto"/>
            </w:tcBorders>
          </w:tcPr>
          <w:p w14:paraId="757B001B" w14:textId="77777777" w:rsidR="004716F2" w:rsidRDefault="004716F2">
            <w:pPr>
              <w:spacing w:after="0" w:line="240" w:lineRule="auto"/>
              <w:jc w:val="both"/>
              <w:rPr>
                <w:rFonts w:eastAsia="Times New Roman"/>
                <w:bCs/>
              </w:rPr>
            </w:pPr>
          </w:p>
        </w:tc>
        <w:tc>
          <w:tcPr>
            <w:tcW w:w="2410" w:type="dxa"/>
            <w:tcBorders>
              <w:top w:val="single" w:sz="4" w:space="0" w:color="auto"/>
              <w:left w:val="single" w:sz="4" w:space="0" w:color="auto"/>
              <w:bottom w:val="single" w:sz="4" w:space="0" w:color="auto"/>
              <w:right w:val="single" w:sz="4" w:space="0" w:color="auto"/>
            </w:tcBorders>
          </w:tcPr>
          <w:p w14:paraId="0AC002E0" w14:textId="77777777" w:rsidR="004716F2" w:rsidRDefault="004716F2">
            <w:pPr>
              <w:spacing w:after="0" w:line="240" w:lineRule="auto"/>
              <w:jc w:val="both"/>
              <w:rPr>
                <w:rFonts w:eastAsia="Times New Roman"/>
                <w:bCs/>
              </w:rPr>
            </w:pPr>
          </w:p>
        </w:tc>
      </w:tr>
    </w:tbl>
    <w:p w14:paraId="072D9B71" w14:textId="77777777" w:rsidR="004716F2" w:rsidRDefault="004716F2" w:rsidP="004716F2">
      <w:pPr>
        <w:spacing w:after="0" w:line="240" w:lineRule="auto"/>
        <w:jc w:val="both"/>
        <w:rPr>
          <w:rFonts w:eastAsia="Times New Roman"/>
          <w:bCs/>
          <w:szCs w:val="24"/>
        </w:rPr>
      </w:pPr>
    </w:p>
    <w:p w14:paraId="7BB100D0" w14:textId="4DE28003" w:rsidR="004716F2" w:rsidRDefault="004716F2" w:rsidP="004716F2">
      <w:pPr>
        <w:spacing w:after="0" w:line="240" w:lineRule="auto"/>
        <w:ind w:right="-58"/>
        <w:jc w:val="both"/>
        <w:rPr>
          <w:rFonts w:eastAsia="Times New Roman"/>
          <w:szCs w:val="24"/>
        </w:rPr>
      </w:pPr>
      <w:r>
        <w:rPr>
          <w:szCs w:val="24"/>
        </w:rPr>
        <w:t>Tabulā Pretendents norāda: vismaz 2 (divus) iepirkuma priekšmetam līdzīgus līgumus, kas izpildīti 3 (trīs) iepriekšējos gados (2018., 2019. un 2020.gadā). Par līdzvērtīgu līgumu tiks uzskatīts līgums, kura ietvaros ir piegādāti darba apģērbi un apavi par kopējo līgumcenu ne mazāku kā 10 000,00 EUR bez PVN apmērā.</w:t>
      </w:r>
    </w:p>
    <w:p w14:paraId="50791653" w14:textId="77777777" w:rsidR="004716F2" w:rsidRDefault="004716F2" w:rsidP="004716F2">
      <w:pPr>
        <w:widowControl w:val="0"/>
        <w:overflowPunct w:val="0"/>
        <w:autoSpaceDE w:val="0"/>
        <w:autoSpaceDN w:val="0"/>
        <w:adjustRightInd w:val="0"/>
        <w:spacing w:before="120" w:line="240" w:lineRule="auto"/>
        <w:jc w:val="both"/>
        <w:rPr>
          <w:rFonts w:eastAsia="Calibri"/>
          <w:bCs/>
          <w:szCs w:val="24"/>
        </w:rPr>
      </w:pPr>
    </w:p>
    <w:p w14:paraId="505A58ED" w14:textId="77777777" w:rsidR="004716F2" w:rsidRDefault="004716F2" w:rsidP="004716F2">
      <w:pPr>
        <w:widowControl w:val="0"/>
        <w:overflowPunct w:val="0"/>
        <w:autoSpaceDE w:val="0"/>
        <w:autoSpaceDN w:val="0"/>
        <w:adjustRightInd w:val="0"/>
        <w:spacing w:before="120" w:line="240" w:lineRule="auto"/>
        <w:jc w:val="both"/>
        <w:rPr>
          <w:bCs/>
          <w:szCs w:val="24"/>
        </w:rPr>
      </w:pPr>
      <w:r>
        <w:rPr>
          <w:bCs/>
          <w:szCs w:val="24"/>
        </w:rPr>
        <w:t>Pielikumā: dokumenti kopā uz ________ lpp.</w:t>
      </w:r>
    </w:p>
    <w:p w14:paraId="35124FB8" w14:textId="77777777" w:rsidR="004716F2" w:rsidRDefault="004716F2" w:rsidP="004716F2">
      <w:pPr>
        <w:tabs>
          <w:tab w:val="left" w:pos="2160"/>
        </w:tabs>
        <w:spacing w:after="0" w:line="240" w:lineRule="auto"/>
        <w:jc w:val="both"/>
        <w:rPr>
          <w:rFonts w:eastAsia="Times New Roman"/>
          <w:bCs/>
          <w:szCs w:val="24"/>
        </w:rPr>
      </w:pPr>
    </w:p>
    <w:p w14:paraId="1A891499" w14:textId="77777777" w:rsidR="004716F2" w:rsidRDefault="004716F2" w:rsidP="004716F2">
      <w:pPr>
        <w:tabs>
          <w:tab w:val="left" w:pos="2160"/>
        </w:tabs>
        <w:spacing w:after="0" w:line="240" w:lineRule="auto"/>
        <w:jc w:val="both"/>
        <w:rPr>
          <w:rFonts w:eastAsia="Times New Roman"/>
          <w:bCs/>
          <w:szCs w:val="24"/>
        </w:rPr>
      </w:pPr>
    </w:p>
    <w:p w14:paraId="17E7E164" w14:textId="77777777" w:rsidR="004716F2" w:rsidRDefault="004716F2" w:rsidP="004716F2">
      <w:pPr>
        <w:tabs>
          <w:tab w:val="left" w:pos="2160"/>
        </w:tabs>
        <w:spacing w:after="0" w:line="240" w:lineRule="auto"/>
        <w:jc w:val="both"/>
        <w:rPr>
          <w:rFonts w:eastAsia="Times New Roman"/>
          <w:bCs/>
          <w:szCs w:val="24"/>
        </w:rPr>
      </w:pPr>
    </w:p>
    <w:p w14:paraId="35BE6875" w14:textId="4716BE78" w:rsidR="004716F2" w:rsidRDefault="004716F2" w:rsidP="004716F2">
      <w:pPr>
        <w:tabs>
          <w:tab w:val="left" w:pos="2160"/>
        </w:tabs>
        <w:spacing w:after="0" w:line="240" w:lineRule="auto"/>
        <w:jc w:val="both"/>
        <w:rPr>
          <w:rFonts w:eastAsia="Times New Roman"/>
          <w:bCs/>
          <w:szCs w:val="24"/>
        </w:rPr>
      </w:pPr>
      <w:r>
        <w:rPr>
          <w:rFonts w:eastAsia="Times New Roman"/>
          <w:bCs/>
          <w:szCs w:val="24"/>
        </w:rPr>
        <w:t>2021.gada ___._____________</w:t>
      </w:r>
    </w:p>
    <w:p w14:paraId="64BA3402" w14:textId="77777777" w:rsidR="004716F2" w:rsidRDefault="004716F2" w:rsidP="004716F2">
      <w:pPr>
        <w:spacing w:after="0" w:line="240" w:lineRule="auto"/>
        <w:rPr>
          <w:rFonts w:eastAsia="Times New Roman"/>
          <w:bCs/>
          <w:i/>
          <w:szCs w:val="24"/>
          <w:lang w:eastAsia="lv-LV"/>
        </w:rPr>
      </w:pPr>
    </w:p>
    <w:p w14:paraId="566A12F5" w14:textId="77777777" w:rsidR="004716F2" w:rsidRDefault="004716F2" w:rsidP="004716F2">
      <w:pPr>
        <w:spacing w:after="0" w:line="240" w:lineRule="auto"/>
        <w:rPr>
          <w:rFonts w:eastAsia="Times New Roman"/>
          <w:bCs/>
          <w:i/>
          <w:szCs w:val="24"/>
          <w:lang w:eastAsia="lv-LV"/>
        </w:rPr>
      </w:pPr>
      <w:r>
        <w:rPr>
          <w:rFonts w:eastAsia="Times New Roman"/>
          <w:bCs/>
          <w:i/>
          <w:szCs w:val="24"/>
          <w:lang w:eastAsia="lv-LV"/>
        </w:rPr>
        <w:t>___________________________________________________________________________</w:t>
      </w:r>
    </w:p>
    <w:p w14:paraId="3E661FDD" w14:textId="77777777" w:rsidR="004716F2" w:rsidRDefault="004716F2" w:rsidP="004716F2">
      <w:pPr>
        <w:spacing w:after="0" w:line="240" w:lineRule="auto"/>
        <w:jc w:val="center"/>
        <w:rPr>
          <w:rFonts w:eastAsia="Times New Roman"/>
          <w:bCs/>
          <w:i/>
          <w:sz w:val="20"/>
          <w:szCs w:val="20"/>
          <w:lang w:eastAsia="lv-LV"/>
        </w:rPr>
      </w:pPr>
      <w:r>
        <w:rPr>
          <w:rFonts w:eastAsia="Times New Roman"/>
          <w:bCs/>
          <w:i/>
          <w:sz w:val="20"/>
          <w:szCs w:val="20"/>
          <w:lang w:eastAsia="lv-LV"/>
        </w:rPr>
        <w:t>(uzņēmuma vadītāja vai tā pilnvarotās personas (pievienot pilnvaras oriģinālu vai apliecinātu kopiju) paraksts, tā atšifrējums)</w:t>
      </w:r>
    </w:p>
    <w:p w14:paraId="6EE13979" w14:textId="77777777" w:rsidR="004716F2" w:rsidRDefault="004716F2" w:rsidP="004716F2">
      <w:pPr>
        <w:spacing w:after="0" w:line="240" w:lineRule="auto"/>
        <w:jc w:val="right"/>
        <w:rPr>
          <w:rFonts w:eastAsia="Times New Roman"/>
          <w:b/>
          <w:bCs/>
          <w:sz w:val="23"/>
          <w:szCs w:val="23"/>
          <w:lang w:eastAsia="lv-LV"/>
        </w:rPr>
      </w:pPr>
    </w:p>
    <w:p w14:paraId="5166CF24" w14:textId="77777777" w:rsidR="004716F2" w:rsidRDefault="004716F2" w:rsidP="004716F2">
      <w:pPr>
        <w:spacing w:after="0" w:line="240" w:lineRule="auto"/>
        <w:jc w:val="right"/>
        <w:rPr>
          <w:rFonts w:eastAsia="Times New Roman"/>
          <w:b/>
          <w:bCs/>
          <w:sz w:val="23"/>
          <w:szCs w:val="23"/>
          <w:lang w:eastAsia="lv-LV"/>
        </w:rPr>
      </w:pPr>
    </w:p>
    <w:p w14:paraId="70257F67" w14:textId="77777777" w:rsidR="004716F2" w:rsidRDefault="004716F2" w:rsidP="004716F2">
      <w:pPr>
        <w:widowControl w:val="0"/>
        <w:tabs>
          <w:tab w:val="left" w:pos="240"/>
        </w:tabs>
        <w:autoSpaceDE w:val="0"/>
        <w:autoSpaceDN w:val="0"/>
        <w:spacing w:after="0" w:line="240" w:lineRule="auto"/>
        <w:rPr>
          <w:rFonts w:eastAsia="Times New Roman"/>
          <w:bCs/>
          <w:szCs w:val="24"/>
        </w:rPr>
      </w:pPr>
    </w:p>
    <w:p w14:paraId="4961894F" w14:textId="729C54AE" w:rsidR="004716F2" w:rsidRDefault="004716F2" w:rsidP="00BE76CA">
      <w:pPr>
        <w:spacing w:after="0" w:line="240" w:lineRule="auto"/>
        <w:jc w:val="right"/>
        <w:rPr>
          <w:rFonts w:eastAsia="Times New Roman"/>
          <w:b/>
          <w:szCs w:val="24"/>
        </w:rPr>
      </w:pPr>
      <w:r>
        <w:rPr>
          <w:rFonts w:eastAsia="Times New Roman"/>
          <w:b/>
          <w:szCs w:val="24"/>
        </w:rPr>
        <w:br w:type="page"/>
      </w:r>
    </w:p>
    <w:p w14:paraId="116BE229" w14:textId="77777777" w:rsidR="007328F5" w:rsidRDefault="007328F5" w:rsidP="00BE76CA">
      <w:pPr>
        <w:spacing w:after="0" w:line="240" w:lineRule="auto"/>
        <w:jc w:val="right"/>
        <w:rPr>
          <w:rFonts w:eastAsia="Times New Roman"/>
          <w:b/>
          <w:szCs w:val="24"/>
        </w:rPr>
        <w:sectPr w:rsidR="007328F5" w:rsidSect="003A103A">
          <w:pgSz w:w="11906" w:h="16838"/>
          <w:pgMar w:top="1134" w:right="1134" w:bottom="1134" w:left="1134" w:header="709" w:footer="709" w:gutter="0"/>
          <w:cols w:space="708"/>
          <w:docGrid w:linePitch="360"/>
        </w:sectPr>
      </w:pPr>
    </w:p>
    <w:p w14:paraId="454961D0" w14:textId="2DF9DB8A" w:rsidR="00BE76CA" w:rsidRDefault="004F7370" w:rsidP="00BE76CA">
      <w:pPr>
        <w:spacing w:after="0" w:line="240" w:lineRule="auto"/>
        <w:jc w:val="right"/>
        <w:rPr>
          <w:rFonts w:eastAsia="Times New Roman"/>
          <w:b/>
          <w:szCs w:val="24"/>
        </w:rPr>
      </w:pPr>
      <w:r>
        <w:rPr>
          <w:rFonts w:eastAsia="Times New Roman"/>
          <w:b/>
          <w:szCs w:val="24"/>
        </w:rPr>
        <w:lastRenderedPageBreak/>
        <w:t>5</w:t>
      </w:r>
      <w:r w:rsidR="00BE76CA" w:rsidRPr="00BE76CA">
        <w:rPr>
          <w:rFonts w:eastAsia="Times New Roman"/>
          <w:b/>
          <w:szCs w:val="24"/>
        </w:rPr>
        <w:t>.pielikums</w:t>
      </w:r>
    </w:p>
    <w:p w14:paraId="5C835432" w14:textId="669785AB" w:rsidR="003A103A" w:rsidRDefault="003A103A" w:rsidP="00BE76CA">
      <w:pPr>
        <w:spacing w:after="0" w:line="240" w:lineRule="auto"/>
        <w:jc w:val="right"/>
        <w:rPr>
          <w:rFonts w:eastAsia="Times New Roman"/>
          <w:bCs/>
          <w:szCs w:val="24"/>
        </w:rPr>
      </w:pPr>
      <w:r w:rsidRPr="003A103A">
        <w:rPr>
          <w:rFonts w:eastAsia="Times New Roman"/>
          <w:bCs/>
          <w:szCs w:val="24"/>
        </w:rPr>
        <w:t>Iepirkuma</w:t>
      </w:r>
      <w:r>
        <w:rPr>
          <w:rFonts w:eastAsia="Times New Roman"/>
          <w:bCs/>
          <w:szCs w:val="24"/>
        </w:rPr>
        <w:t xml:space="preserve"> Nr. SIA DN 2021/2</w:t>
      </w:r>
    </w:p>
    <w:p w14:paraId="5DEFE7E2" w14:textId="36EA9A84" w:rsidR="003A103A" w:rsidRPr="003A103A" w:rsidRDefault="003A103A" w:rsidP="00BE76CA">
      <w:pPr>
        <w:spacing w:after="0" w:line="240" w:lineRule="auto"/>
        <w:jc w:val="right"/>
        <w:rPr>
          <w:rFonts w:eastAsia="Times New Roman"/>
          <w:bCs/>
          <w:szCs w:val="24"/>
        </w:rPr>
      </w:pPr>
      <w:r>
        <w:rPr>
          <w:rFonts w:eastAsia="Times New Roman"/>
          <w:bCs/>
          <w:szCs w:val="24"/>
        </w:rPr>
        <w:t>nolikumam</w:t>
      </w:r>
    </w:p>
    <w:p w14:paraId="0548BFC5" w14:textId="101553C8" w:rsidR="00BE76CA" w:rsidRDefault="00BE76CA" w:rsidP="00BE76CA">
      <w:pPr>
        <w:tabs>
          <w:tab w:val="left" w:pos="315"/>
        </w:tabs>
        <w:spacing w:after="0" w:line="240" w:lineRule="auto"/>
        <w:jc w:val="right"/>
        <w:rPr>
          <w:rFonts w:eastAsia="Times New Roman"/>
          <w:b/>
          <w:szCs w:val="24"/>
        </w:rPr>
      </w:pPr>
    </w:p>
    <w:p w14:paraId="1D3BD84E" w14:textId="77777777" w:rsidR="008C4179" w:rsidRPr="00BE76CA" w:rsidRDefault="008C4179" w:rsidP="00BE76CA">
      <w:pPr>
        <w:tabs>
          <w:tab w:val="left" w:pos="315"/>
        </w:tabs>
        <w:spacing w:after="0" w:line="240" w:lineRule="auto"/>
        <w:jc w:val="right"/>
        <w:rPr>
          <w:rFonts w:eastAsia="Times New Roman"/>
          <w:b/>
          <w:szCs w:val="24"/>
        </w:rPr>
      </w:pPr>
    </w:p>
    <w:p w14:paraId="27ECD239" w14:textId="69962A61" w:rsidR="00BE76CA" w:rsidRPr="00BE76CA" w:rsidRDefault="00BE76CA" w:rsidP="00BE76CA">
      <w:pPr>
        <w:spacing w:after="0" w:line="240" w:lineRule="auto"/>
        <w:rPr>
          <w:rFonts w:eastAsia="Times New Roman"/>
          <w:szCs w:val="24"/>
          <w:lang w:val="en-GB"/>
        </w:rPr>
      </w:pPr>
      <w:r w:rsidRPr="00BE76CA">
        <w:rPr>
          <w:rFonts w:eastAsia="Times New Roman"/>
          <w:szCs w:val="24"/>
        </w:rPr>
        <w:t>Dobelē</w:t>
      </w:r>
      <w:r w:rsidRPr="00BE76CA">
        <w:rPr>
          <w:rFonts w:eastAsia="Times New Roman"/>
          <w:szCs w:val="24"/>
          <w:lang w:val="en-GB"/>
        </w:rPr>
        <w:t>, 20</w:t>
      </w:r>
      <w:r w:rsidR="003A103A">
        <w:rPr>
          <w:rFonts w:eastAsia="Times New Roman"/>
          <w:szCs w:val="24"/>
          <w:lang w:val="en-GB"/>
        </w:rPr>
        <w:t>21</w:t>
      </w:r>
      <w:r w:rsidRPr="00BE76CA">
        <w:rPr>
          <w:rFonts w:eastAsia="Times New Roman"/>
          <w:szCs w:val="24"/>
          <w:lang w:val="en-GB"/>
        </w:rPr>
        <w:t>.gada ___._________</w:t>
      </w:r>
    </w:p>
    <w:tbl>
      <w:tblPr>
        <w:tblW w:w="4608" w:type="dxa"/>
        <w:tblInd w:w="4480" w:type="dxa"/>
        <w:tblLook w:val="0000" w:firstRow="0" w:lastRow="0" w:firstColumn="0" w:lastColumn="0" w:noHBand="0" w:noVBand="0"/>
      </w:tblPr>
      <w:tblGrid>
        <w:gridCol w:w="4608"/>
      </w:tblGrid>
      <w:tr w:rsidR="00BE76CA" w:rsidRPr="00BE76CA" w14:paraId="24D2591D" w14:textId="77777777" w:rsidTr="00BE76CA">
        <w:tc>
          <w:tcPr>
            <w:tcW w:w="4608" w:type="dxa"/>
          </w:tcPr>
          <w:p w14:paraId="13A07040" w14:textId="1BE5E81A" w:rsidR="00BE76CA" w:rsidRPr="00BE76CA" w:rsidRDefault="00BE76CA" w:rsidP="00BE76CA">
            <w:pPr>
              <w:spacing w:after="0" w:line="240" w:lineRule="auto"/>
              <w:rPr>
                <w:rFonts w:eastAsia="Times New Roman"/>
                <w:b/>
                <w:szCs w:val="24"/>
                <w:lang w:val="en-GB"/>
              </w:rPr>
            </w:pPr>
            <w:r w:rsidRPr="00BE76CA">
              <w:rPr>
                <w:rFonts w:eastAsia="Times New Roman"/>
                <w:b/>
                <w:szCs w:val="24"/>
              </w:rPr>
              <w:t xml:space="preserve"> </w:t>
            </w:r>
          </w:p>
        </w:tc>
      </w:tr>
      <w:tr w:rsidR="00BE76CA" w:rsidRPr="00BE76CA" w14:paraId="357000B8" w14:textId="77777777" w:rsidTr="00BE76CA">
        <w:tc>
          <w:tcPr>
            <w:tcW w:w="4608" w:type="dxa"/>
          </w:tcPr>
          <w:p w14:paraId="713FBE2F" w14:textId="77777777" w:rsidR="00BE76CA" w:rsidRPr="00BE76CA" w:rsidRDefault="00BE76CA" w:rsidP="00BE76CA">
            <w:pPr>
              <w:spacing w:after="0" w:line="240" w:lineRule="auto"/>
              <w:rPr>
                <w:rFonts w:eastAsia="Times New Roman"/>
                <w:b/>
                <w:szCs w:val="24"/>
                <w:lang w:val="en-GB"/>
              </w:rPr>
            </w:pPr>
          </w:p>
        </w:tc>
      </w:tr>
    </w:tbl>
    <w:p w14:paraId="34B16116" w14:textId="77777777" w:rsidR="00BE76CA" w:rsidRPr="00BE76CA" w:rsidRDefault="00BE76CA" w:rsidP="00BE76CA">
      <w:pPr>
        <w:shd w:val="clear" w:color="auto" w:fill="FFFFFF"/>
        <w:spacing w:after="0" w:line="240" w:lineRule="auto"/>
        <w:jc w:val="center"/>
        <w:rPr>
          <w:rFonts w:eastAsia="Times New Roman"/>
          <w:b/>
          <w:bCs/>
          <w:color w:val="000000"/>
          <w:spacing w:val="2"/>
          <w:szCs w:val="24"/>
        </w:rPr>
      </w:pPr>
    </w:p>
    <w:p w14:paraId="13E661A3" w14:textId="77777777" w:rsidR="00BE76CA" w:rsidRPr="00BE76CA" w:rsidRDefault="00BE76CA" w:rsidP="00BE76CA">
      <w:pPr>
        <w:shd w:val="clear" w:color="auto" w:fill="FFFFFF"/>
        <w:spacing w:after="0" w:line="240" w:lineRule="auto"/>
        <w:jc w:val="center"/>
        <w:rPr>
          <w:rFonts w:eastAsia="Times New Roman"/>
          <w:szCs w:val="24"/>
        </w:rPr>
      </w:pPr>
      <w:r w:rsidRPr="00BE76CA">
        <w:rPr>
          <w:rFonts w:eastAsia="Times New Roman"/>
          <w:b/>
          <w:bCs/>
          <w:color w:val="000000"/>
          <w:spacing w:val="2"/>
          <w:szCs w:val="24"/>
        </w:rPr>
        <w:t>LĪGUMA PROJEKTS</w:t>
      </w:r>
    </w:p>
    <w:p w14:paraId="5E3B5515" w14:textId="296056F8" w:rsidR="00BE76CA" w:rsidRDefault="00BE76CA" w:rsidP="008823B3">
      <w:pPr>
        <w:tabs>
          <w:tab w:val="left" w:pos="993"/>
        </w:tabs>
        <w:spacing w:after="0" w:line="240" w:lineRule="auto"/>
        <w:ind w:firstLine="720"/>
        <w:jc w:val="both"/>
        <w:rPr>
          <w:rFonts w:eastAsia="Times New Roman"/>
          <w:b/>
          <w:szCs w:val="24"/>
          <w:lang w:eastAsia="lv-LV"/>
        </w:rPr>
      </w:pPr>
      <w:r w:rsidRPr="009E5085">
        <w:rPr>
          <w:rFonts w:eastAsia="Times New Roman"/>
          <w:b/>
          <w:szCs w:val="24"/>
          <w:lang w:eastAsia="lv-LV"/>
        </w:rPr>
        <w:t>SIA ,,DOBELES NAMSAIMNIEKS’’</w:t>
      </w:r>
      <w:r w:rsidRPr="009E5085">
        <w:rPr>
          <w:rFonts w:eastAsia="Times New Roman"/>
          <w:szCs w:val="24"/>
          <w:lang w:eastAsia="lv-LV"/>
        </w:rPr>
        <w:t>,</w:t>
      </w:r>
      <w:r w:rsidRPr="009E5085">
        <w:rPr>
          <w:rFonts w:eastAsia="Times New Roman"/>
          <w:b/>
          <w:szCs w:val="24"/>
          <w:lang w:eastAsia="lv-LV"/>
        </w:rPr>
        <w:t xml:space="preserve"> </w:t>
      </w:r>
      <w:r w:rsidRPr="009E5085">
        <w:rPr>
          <w:rFonts w:eastAsia="Times New Roman"/>
          <w:szCs w:val="24"/>
          <w:lang w:eastAsia="lv-LV"/>
        </w:rPr>
        <w:t xml:space="preserve">reģ. Nr. </w:t>
      </w:r>
      <w:r w:rsidRPr="009E5085">
        <w:rPr>
          <w:rFonts w:eastAsia="Times New Roman"/>
          <w:szCs w:val="24"/>
          <w:shd w:val="clear" w:color="auto" w:fill="FFFFFF"/>
          <w:lang w:eastAsia="lv-LV"/>
        </w:rPr>
        <w:t>48503021348</w:t>
      </w:r>
      <w:r w:rsidRPr="009E5085">
        <w:rPr>
          <w:rFonts w:eastAsia="Times New Roman"/>
          <w:szCs w:val="24"/>
          <w:lang w:eastAsia="lv-LV"/>
        </w:rPr>
        <w:t>, juridiskā adrese: Zaļā ielā 3, Dobele, Dobeles novads, LV-3701,</w:t>
      </w:r>
      <w:r>
        <w:rPr>
          <w:rFonts w:eastAsia="Times New Roman"/>
          <w:szCs w:val="24"/>
          <w:lang w:eastAsia="lv-LV"/>
        </w:rPr>
        <w:t xml:space="preserve"> </w:t>
      </w:r>
      <w:r w:rsidR="008B5F42">
        <w:rPr>
          <w:rFonts w:eastAsia="Times New Roman"/>
          <w:szCs w:val="24"/>
          <w:lang w:eastAsia="lv-LV"/>
        </w:rPr>
        <w:t>kur</w:t>
      </w:r>
      <w:r w:rsidR="001B73CA">
        <w:rPr>
          <w:rFonts w:eastAsia="Times New Roman"/>
          <w:szCs w:val="24"/>
          <w:lang w:eastAsia="lv-LV"/>
        </w:rPr>
        <w:t xml:space="preserve">, </w:t>
      </w:r>
      <w:r w:rsidRPr="009E5085">
        <w:rPr>
          <w:rFonts w:eastAsia="Times New Roman"/>
          <w:szCs w:val="24"/>
          <w:lang w:eastAsia="lv-LV"/>
        </w:rPr>
        <w:t>saskaņā ar Statūtiem</w:t>
      </w:r>
      <w:r>
        <w:rPr>
          <w:rFonts w:eastAsia="Times New Roman"/>
          <w:szCs w:val="24"/>
          <w:lang w:eastAsia="lv-LV"/>
        </w:rPr>
        <w:t>, rīkojas</w:t>
      </w:r>
      <w:r w:rsidRPr="009E5085">
        <w:rPr>
          <w:rFonts w:eastAsia="Times New Roman"/>
          <w:szCs w:val="24"/>
          <w:lang w:eastAsia="lv-LV"/>
        </w:rPr>
        <w:t xml:space="preserve"> valdes loceklis Jānis Audzēvičs, turpmāk tekstā </w:t>
      </w:r>
      <w:r w:rsidRPr="009E5085">
        <w:rPr>
          <w:rFonts w:eastAsia="Times New Roman"/>
          <w:b/>
          <w:szCs w:val="24"/>
          <w:lang w:eastAsia="lv-LV"/>
        </w:rPr>
        <w:t>Pārvaldnieks</w:t>
      </w:r>
      <w:r>
        <w:rPr>
          <w:rFonts w:eastAsia="Times New Roman"/>
          <w:b/>
          <w:szCs w:val="24"/>
          <w:lang w:eastAsia="lv-LV"/>
        </w:rPr>
        <w:t xml:space="preserve">, </w:t>
      </w:r>
      <w:r w:rsidRPr="00BE76CA">
        <w:rPr>
          <w:rFonts w:eastAsia="Times New Roman"/>
          <w:bCs/>
          <w:szCs w:val="24"/>
          <w:lang w:eastAsia="lv-LV"/>
        </w:rPr>
        <w:t>un</w:t>
      </w:r>
      <w:r>
        <w:rPr>
          <w:rFonts w:eastAsia="Times New Roman"/>
          <w:b/>
          <w:szCs w:val="24"/>
          <w:lang w:eastAsia="lv-LV"/>
        </w:rPr>
        <w:t xml:space="preserve"> </w:t>
      </w:r>
    </w:p>
    <w:p w14:paraId="73AD8E83" w14:textId="327C1B98" w:rsidR="00BE76CA" w:rsidRPr="00BE76CA" w:rsidRDefault="00BE76CA" w:rsidP="00BE76CA">
      <w:pPr>
        <w:spacing w:after="0" w:line="240" w:lineRule="auto"/>
        <w:ind w:firstLine="720"/>
        <w:jc w:val="both"/>
        <w:rPr>
          <w:rFonts w:eastAsia="Times New Roman"/>
          <w:szCs w:val="24"/>
        </w:rPr>
      </w:pPr>
      <w:r w:rsidRPr="00BE76CA">
        <w:rPr>
          <w:rFonts w:eastAsia="Times New Roman"/>
          <w:szCs w:val="24"/>
        </w:rPr>
        <w:t>____________, reģistrēta Latvijas Republikas Uzņēmumu reģistrā ar Nr.__________, juridiskā adrese: _______________(turpmāk-</w:t>
      </w:r>
      <w:r w:rsidRPr="00BE76CA">
        <w:rPr>
          <w:rFonts w:eastAsia="Times New Roman"/>
          <w:b/>
          <w:bCs/>
          <w:szCs w:val="24"/>
        </w:rPr>
        <w:t>Pārdevējs</w:t>
      </w:r>
      <w:r w:rsidRPr="00BE76CA">
        <w:rPr>
          <w:rFonts w:eastAsia="Times New Roman"/>
          <w:bCs/>
          <w:szCs w:val="24"/>
        </w:rPr>
        <w:t>)</w:t>
      </w:r>
      <w:r w:rsidRPr="00BE76CA">
        <w:rPr>
          <w:rFonts w:eastAsia="Times New Roman"/>
          <w:szCs w:val="24"/>
        </w:rPr>
        <w:t>, tās ___________________</w:t>
      </w:r>
      <w:r w:rsidRPr="00BE76CA">
        <w:rPr>
          <w:rFonts w:eastAsia="Times New Roman"/>
          <w:b/>
          <w:szCs w:val="24"/>
        </w:rPr>
        <w:t xml:space="preserve"> </w:t>
      </w:r>
      <w:r w:rsidRPr="00BE76CA">
        <w:rPr>
          <w:rFonts w:eastAsia="Times New Roman"/>
          <w:szCs w:val="24"/>
        </w:rPr>
        <w:t xml:space="preserve">personā, </w:t>
      </w:r>
      <w:r w:rsidRPr="00BE76CA">
        <w:rPr>
          <w:rFonts w:eastAsia="Times New Roman"/>
          <w:bCs/>
          <w:szCs w:val="24"/>
        </w:rPr>
        <w:t>kurš rīkojas saskaņā ar ________,</w:t>
      </w:r>
      <w:r w:rsidRPr="00BE76CA">
        <w:rPr>
          <w:rFonts w:eastAsia="Times New Roman"/>
          <w:szCs w:val="24"/>
        </w:rPr>
        <w:t xml:space="preserve"> no otras puses, </w:t>
      </w:r>
    </w:p>
    <w:p w14:paraId="64413BB0" w14:textId="277948A5" w:rsidR="00BE76CA" w:rsidRPr="00BE76CA" w:rsidRDefault="00BE76CA" w:rsidP="00BE76CA">
      <w:pPr>
        <w:tabs>
          <w:tab w:val="left" w:pos="855"/>
        </w:tabs>
        <w:spacing w:after="0" w:line="240" w:lineRule="auto"/>
        <w:jc w:val="both"/>
        <w:rPr>
          <w:rFonts w:eastAsia="Times New Roman"/>
          <w:b/>
          <w:szCs w:val="24"/>
        </w:rPr>
      </w:pPr>
      <w:r w:rsidRPr="00BE76CA">
        <w:rPr>
          <w:rFonts w:eastAsia="Times New Roman"/>
          <w:szCs w:val="24"/>
        </w:rPr>
        <w:t xml:space="preserve">abi kopā saukti – </w:t>
      </w:r>
      <w:r w:rsidRPr="00BE76CA">
        <w:rPr>
          <w:rFonts w:eastAsia="Times New Roman"/>
          <w:b/>
          <w:szCs w:val="24"/>
        </w:rPr>
        <w:t>Puses</w:t>
      </w:r>
      <w:r w:rsidRPr="00BE76CA">
        <w:rPr>
          <w:rFonts w:eastAsia="Times New Roman"/>
          <w:szCs w:val="24"/>
        </w:rPr>
        <w:t xml:space="preserve">, bet katrs atsevišķi - </w:t>
      </w:r>
      <w:r w:rsidRPr="00BE76CA">
        <w:rPr>
          <w:rFonts w:eastAsia="Times New Roman"/>
          <w:b/>
          <w:szCs w:val="24"/>
        </w:rPr>
        <w:t>Puse</w:t>
      </w:r>
      <w:r w:rsidRPr="00BE76CA">
        <w:rPr>
          <w:rFonts w:eastAsia="Times New Roman"/>
          <w:szCs w:val="24"/>
        </w:rPr>
        <w:t xml:space="preserve">, pamatojoties uz </w:t>
      </w:r>
      <w:r w:rsidR="00C44FFE">
        <w:rPr>
          <w:rFonts w:eastAsia="Times New Roman"/>
          <w:szCs w:val="24"/>
        </w:rPr>
        <w:t>SIA “DOBELES NAMSAIMNIEKA”</w:t>
      </w:r>
      <w:r w:rsidRPr="00BE76CA">
        <w:rPr>
          <w:rFonts w:eastAsia="Times New Roman"/>
          <w:szCs w:val="24"/>
        </w:rPr>
        <w:t xml:space="preserve"> organizētā </w:t>
      </w:r>
      <w:r w:rsidR="00A42A95">
        <w:rPr>
          <w:rFonts w:eastAsia="Times New Roman"/>
          <w:szCs w:val="24"/>
        </w:rPr>
        <w:t>Iepirkuma</w:t>
      </w:r>
      <w:r w:rsidRPr="00BE76CA">
        <w:rPr>
          <w:rFonts w:eastAsia="Times New Roman"/>
          <w:szCs w:val="24"/>
        </w:rPr>
        <w:t xml:space="preserve"> </w:t>
      </w:r>
      <w:r w:rsidRPr="00BE76CA">
        <w:rPr>
          <w:rFonts w:eastAsia="Times New Roman"/>
          <w:b/>
          <w:szCs w:val="24"/>
        </w:rPr>
        <w:t xml:space="preserve">„Darba apģērbu un apavu </w:t>
      </w:r>
      <w:r w:rsidR="008823B3">
        <w:rPr>
          <w:rFonts w:eastAsia="Times New Roman"/>
          <w:b/>
          <w:szCs w:val="24"/>
        </w:rPr>
        <w:t>piegāde</w:t>
      </w:r>
      <w:r w:rsidRPr="00BE76CA">
        <w:rPr>
          <w:rFonts w:eastAsia="Times New Roman"/>
          <w:b/>
          <w:szCs w:val="24"/>
        </w:rPr>
        <w:t xml:space="preserve"> </w:t>
      </w:r>
      <w:r w:rsidR="00C44FFE">
        <w:rPr>
          <w:rFonts w:eastAsia="Times New Roman"/>
          <w:b/>
          <w:szCs w:val="24"/>
        </w:rPr>
        <w:t>“DOBELES NAMSAIMNIEKS” darbinieku</w:t>
      </w:r>
      <w:r w:rsidRPr="00BE76CA">
        <w:rPr>
          <w:rFonts w:eastAsia="Times New Roman"/>
          <w:b/>
          <w:szCs w:val="24"/>
        </w:rPr>
        <w:t xml:space="preserve"> vajadzībām”</w:t>
      </w:r>
      <w:r w:rsidR="00C44FFE">
        <w:rPr>
          <w:rFonts w:eastAsia="Times New Roman"/>
          <w:b/>
          <w:szCs w:val="24"/>
        </w:rPr>
        <w:t xml:space="preserve"> </w:t>
      </w:r>
      <w:r w:rsidRPr="00BE76CA">
        <w:rPr>
          <w:rFonts w:eastAsia="Times New Roman"/>
          <w:bCs/>
          <w:color w:val="000000"/>
          <w:spacing w:val="4"/>
          <w:szCs w:val="24"/>
        </w:rPr>
        <w:t xml:space="preserve">rezultātiem </w:t>
      </w:r>
      <w:r w:rsidRPr="00BE76CA">
        <w:rPr>
          <w:rFonts w:eastAsia="Times New Roman"/>
          <w:szCs w:val="24"/>
        </w:rPr>
        <w:t xml:space="preserve">un </w:t>
      </w:r>
      <w:r w:rsidRPr="00BE76CA">
        <w:rPr>
          <w:rFonts w:eastAsia="Times New Roman"/>
          <w:b/>
          <w:szCs w:val="24"/>
        </w:rPr>
        <w:t xml:space="preserve">Pārdevēja </w:t>
      </w:r>
      <w:r w:rsidRPr="00BE76CA">
        <w:rPr>
          <w:rFonts w:eastAsia="Times New Roman"/>
          <w:szCs w:val="24"/>
        </w:rPr>
        <w:t xml:space="preserve">iesniegto piedāvājumu, noslēdz šādu iepirkuma līgumu (turpmāk – </w:t>
      </w:r>
      <w:r w:rsidRPr="00BE76CA">
        <w:rPr>
          <w:rFonts w:eastAsia="Times New Roman"/>
          <w:b/>
          <w:szCs w:val="24"/>
        </w:rPr>
        <w:t>Līgums</w:t>
      </w:r>
      <w:r w:rsidRPr="00BE76CA">
        <w:rPr>
          <w:rFonts w:eastAsia="Times New Roman"/>
          <w:szCs w:val="24"/>
        </w:rPr>
        <w:t>):</w:t>
      </w:r>
    </w:p>
    <w:p w14:paraId="359BB1C5" w14:textId="77777777" w:rsidR="00BE76CA" w:rsidRPr="00BE76CA" w:rsidRDefault="00BE76CA" w:rsidP="00BE76CA">
      <w:pPr>
        <w:spacing w:after="0" w:line="240" w:lineRule="auto"/>
        <w:ind w:left="720"/>
        <w:jc w:val="both"/>
        <w:outlineLvl w:val="0"/>
        <w:rPr>
          <w:rFonts w:eastAsia="Times New Roman"/>
          <w:b/>
          <w:szCs w:val="24"/>
        </w:rPr>
      </w:pPr>
    </w:p>
    <w:p w14:paraId="30FF9C72" w14:textId="77777777" w:rsidR="00BE76CA" w:rsidRPr="00BE76CA" w:rsidRDefault="00BE76CA" w:rsidP="00BE76CA">
      <w:pPr>
        <w:numPr>
          <w:ilvl w:val="0"/>
          <w:numId w:val="3"/>
        </w:numPr>
        <w:spacing w:before="120" w:after="0" w:line="240" w:lineRule="auto"/>
        <w:jc w:val="center"/>
        <w:rPr>
          <w:rFonts w:eastAsia="Times New Roman"/>
          <w:b/>
          <w:caps/>
          <w:szCs w:val="24"/>
        </w:rPr>
      </w:pPr>
      <w:r w:rsidRPr="00BE76CA">
        <w:rPr>
          <w:rFonts w:eastAsia="Times New Roman"/>
          <w:b/>
          <w:caps/>
          <w:szCs w:val="24"/>
        </w:rPr>
        <w:t>Līguma priekšmets</w:t>
      </w:r>
    </w:p>
    <w:p w14:paraId="59219F00" w14:textId="3DF6A9BB" w:rsidR="00BE76CA" w:rsidRPr="00A42A95" w:rsidRDefault="00A42A95" w:rsidP="00A42A95">
      <w:pPr>
        <w:spacing w:after="0" w:line="240" w:lineRule="auto"/>
        <w:jc w:val="both"/>
        <w:rPr>
          <w:rFonts w:eastAsia="Times New Roman"/>
          <w:szCs w:val="24"/>
        </w:rPr>
      </w:pPr>
      <w:r>
        <w:rPr>
          <w:rFonts w:eastAsia="Times New Roman"/>
          <w:bCs/>
          <w:szCs w:val="24"/>
        </w:rPr>
        <w:tab/>
      </w:r>
      <w:r w:rsidR="00BE76CA" w:rsidRPr="00A42A95">
        <w:rPr>
          <w:rFonts w:eastAsia="Times New Roman"/>
          <w:bCs/>
          <w:szCs w:val="24"/>
        </w:rPr>
        <w:t>Pircējs pērk un Pārdevējs pārdod un piegādā Pircējam</w:t>
      </w:r>
      <w:r w:rsidR="00BE76CA" w:rsidRPr="00A42A95">
        <w:rPr>
          <w:rFonts w:eastAsia="Times New Roman"/>
          <w:szCs w:val="24"/>
        </w:rPr>
        <w:t xml:space="preserve"> </w:t>
      </w:r>
      <w:r w:rsidR="001D3823" w:rsidRPr="00A42A95">
        <w:rPr>
          <w:rFonts w:eastAsia="Times New Roman"/>
          <w:szCs w:val="24"/>
        </w:rPr>
        <w:t>SIA “DOBELES NAMSAIMNIEKS”</w:t>
      </w:r>
      <w:r w:rsidR="00BE76CA" w:rsidRPr="00A42A95">
        <w:rPr>
          <w:rFonts w:eastAsia="Times New Roman"/>
          <w:szCs w:val="24"/>
        </w:rPr>
        <w:t xml:space="preserve"> organizētā iepirkumā  </w:t>
      </w:r>
      <w:r w:rsidR="00BE76CA" w:rsidRPr="00A42A95">
        <w:rPr>
          <w:rFonts w:eastAsia="Times New Roman"/>
          <w:b/>
          <w:szCs w:val="24"/>
        </w:rPr>
        <w:t xml:space="preserve">„Darba apģērbu un apavu </w:t>
      </w:r>
      <w:r w:rsidR="008823B3">
        <w:rPr>
          <w:rFonts w:eastAsia="Times New Roman"/>
          <w:b/>
          <w:szCs w:val="24"/>
        </w:rPr>
        <w:t>piegāde</w:t>
      </w:r>
      <w:r w:rsidR="00BE76CA" w:rsidRPr="00A42A95">
        <w:rPr>
          <w:rFonts w:eastAsia="Times New Roman"/>
          <w:b/>
          <w:szCs w:val="24"/>
        </w:rPr>
        <w:t xml:space="preserve"> </w:t>
      </w:r>
      <w:r w:rsidR="001D3823" w:rsidRPr="00A42A95">
        <w:rPr>
          <w:rFonts w:eastAsia="Times New Roman"/>
          <w:b/>
          <w:szCs w:val="24"/>
        </w:rPr>
        <w:t>SIA “DOBELES NAMSAIMNIEKS”</w:t>
      </w:r>
      <w:r w:rsidR="00BE76CA" w:rsidRPr="00A42A95">
        <w:rPr>
          <w:rFonts w:eastAsia="Times New Roman"/>
          <w:b/>
          <w:szCs w:val="24"/>
        </w:rPr>
        <w:t xml:space="preserve"> vajadzībām”</w:t>
      </w:r>
      <w:r w:rsidR="001D3823" w:rsidRPr="00A42A95">
        <w:rPr>
          <w:rFonts w:eastAsia="Times New Roman"/>
          <w:b/>
          <w:szCs w:val="24"/>
        </w:rPr>
        <w:t xml:space="preserve"> </w:t>
      </w:r>
      <w:r w:rsidR="00BE76CA" w:rsidRPr="00A42A95">
        <w:rPr>
          <w:rFonts w:eastAsia="Times New Roman"/>
          <w:bCs/>
          <w:szCs w:val="24"/>
        </w:rPr>
        <w:t>(iepirkuma identifikācijas Nr.</w:t>
      </w:r>
      <w:r w:rsidR="001D3823" w:rsidRPr="00A42A95">
        <w:rPr>
          <w:rFonts w:eastAsia="Times New Roman"/>
          <w:bCs/>
          <w:szCs w:val="24"/>
        </w:rPr>
        <w:t xml:space="preserve"> DN</w:t>
      </w:r>
      <w:r w:rsidR="00BE76CA" w:rsidRPr="00A42A95">
        <w:rPr>
          <w:rFonts w:eastAsia="Times New Roman"/>
          <w:bCs/>
          <w:szCs w:val="24"/>
        </w:rPr>
        <w:t xml:space="preserve"> 20</w:t>
      </w:r>
      <w:r w:rsidR="001D3823" w:rsidRPr="00A42A95">
        <w:rPr>
          <w:rFonts w:eastAsia="Times New Roman"/>
          <w:bCs/>
          <w:szCs w:val="24"/>
        </w:rPr>
        <w:t>21</w:t>
      </w:r>
      <w:r w:rsidR="00BE76CA" w:rsidRPr="00A42A95">
        <w:rPr>
          <w:rFonts w:eastAsia="Times New Roman"/>
          <w:bCs/>
          <w:szCs w:val="24"/>
        </w:rPr>
        <w:t>/</w:t>
      </w:r>
      <w:r w:rsidR="001D3823" w:rsidRPr="00A42A95">
        <w:rPr>
          <w:rFonts w:eastAsia="Times New Roman"/>
          <w:bCs/>
          <w:szCs w:val="24"/>
        </w:rPr>
        <w:t>2</w:t>
      </w:r>
      <w:r w:rsidR="00BE76CA" w:rsidRPr="00A42A95">
        <w:rPr>
          <w:rFonts w:eastAsia="Times New Roman"/>
          <w:bCs/>
          <w:szCs w:val="24"/>
        </w:rPr>
        <w:t>)</w:t>
      </w:r>
      <w:r w:rsidR="00BE76CA" w:rsidRPr="00A42A95">
        <w:rPr>
          <w:rFonts w:eastAsia="Times New Roman"/>
          <w:szCs w:val="24"/>
        </w:rPr>
        <w:t xml:space="preserve"> (turpmāk – </w:t>
      </w:r>
      <w:r w:rsidR="00BE76CA" w:rsidRPr="00A42A95">
        <w:rPr>
          <w:rFonts w:eastAsia="Times New Roman"/>
          <w:b/>
          <w:szCs w:val="24"/>
        </w:rPr>
        <w:t>Iepirkums</w:t>
      </w:r>
      <w:r w:rsidR="00BE76CA" w:rsidRPr="00A42A95">
        <w:rPr>
          <w:rFonts w:eastAsia="Times New Roman"/>
          <w:szCs w:val="24"/>
        </w:rPr>
        <w:t>) piedāvātās preces (turpmāk – Prece) atbilstoši šī Līguma pielikum</w:t>
      </w:r>
      <w:r w:rsidR="008823B3">
        <w:rPr>
          <w:rFonts w:eastAsia="Times New Roman"/>
          <w:szCs w:val="24"/>
        </w:rPr>
        <w:t xml:space="preserve">iem </w:t>
      </w:r>
      <w:r w:rsidR="00BE76CA" w:rsidRPr="00A42A95">
        <w:rPr>
          <w:rFonts w:eastAsia="Times New Roman"/>
          <w:szCs w:val="24"/>
        </w:rPr>
        <w:t>un Pārdevēja iesniegtajam tehniskajam un finanšu piedāvājumam. Līguma pielikum</w:t>
      </w:r>
      <w:r w:rsidR="001D3823" w:rsidRPr="00A42A95">
        <w:rPr>
          <w:rFonts w:eastAsia="Times New Roman"/>
          <w:szCs w:val="24"/>
        </w:rPr>
        <w:t>i</w:t>
      </w:r>
      <w:r w:rsidR="00BE76CA" w:rsidRPr="00A42A95">
        <w:rPr>
          <w:rFonts w:eastAsia="Times New Roman"/>
          <w:szCs w:val="24"/>
        </w:rPr>
        <w:t xml:space="preserve"> ir neatņemama</w:t>
      </w:r>
      <w:r w:rsidR="001D3823" w:rsidRPr="00A42A95">
        <w:rPr>
          <w:rFonts w:eastAsia="Times New Roman"/>
          <w:szCs w:val="24"/>
        </w:rPr>
        <w:t>s</w:t>
      </w:r>
      <w:r w:rsidR="00BE76CA" w:rsidRPr="00A42A95">
        <w:rPr>
          <w:rFonts w:eastAsia="Times New Roman"/>
          <w:szCs w:val="24"/>
        </w:rPr>
        <w:t xml:space="preserve"> šī Līguma sastāvdaļa</w:t>
      </w:r>
      <w:r w:rsidR="001D3823" w:rsidRPr="00A42A95">
        <w:rPr>
          <w:rFonts w:eastAsia="Times New Roman"/>
          <w:szCs w:val="24"/>
        </w:rPr>
        <w:t>s</w:t>
      </w:r>
      <w:r w:rsidR="00BE76CA" w:rsidRPr="00A42A95">
        <w:rPr>
          <w:rFonts w:eastAsia="Times New Roman"/>
          <w:szCs w:val="24"/>
        </w:rPr>
        <w:t xml:space="preserve">. </w:t>
      </w:r>
    </w:p>
    <w:p w14:paraId="6DE5BFF1" w14:textId="77777777" w:rsidR="00A42A95" w:rsidRPr="001D3823" w:rsidRDefault="00A42A95" w:rsidP="00A42A95">
      <w:pPr>
        <w:pStyle w:val="ListParagraph"/>
        <w:tabs>
          <w:tab w:val="left" w:pos="1134"/>
        </w:tabs>
        <w:spacing w:after="0" w:line="240" w:lineRule="auto"/>
        <w:ind w:left="0"/>
        <w:jc w:val="both"/>
        <w:rPr>
          <w:rFonts w:eastAsia="Times New Roman"/>
          <w:szCs w:val="24"/>
        </w:rPr>
      </w:pPr>
    </w:p>
    <w:p w14:paraId="45161E71" w14:textId="77777777" w:rsidR="00BE76CA" w:rsidRPr="00BE76CA" w:rsidRDefault="00BE76CA" w:rsidP="00BE76CA">
      <w:pPr>
        <w:numPr>
          <w:ilvl w:val="0"/>
          <w:numId w:val="3"/>
        </w:numPr>
        <w:spacing w:before="120" w:after="0" w:line="240" w:lineRule="auto"/>
        <w:jc w:val="center"/>
        <w:rPr>
          <w:rFonts w:eastAsia="Calibri"/>
          <w:b/>
          <w:caps/>
          <w:szCs w:val="24"/>
          <w:lang w:eastAsia="lv-LV"/>
        </w:rPr>
      </w:pPr>
      <w:r w:rsidRPr="00BE76CA">
        <w:rPr>
          <w:rFonts w:eastAsia="Times New Roman"/>
          <w:b/>
          <w:caps/>
          <w:szCs w:val="24"/>
        </w:rPr>
        <w:t>Līguma summa</w:t>
      </w:r>
      <w:r w:rsidRPr="00BE76CA">
        <w:rPr>
          <w:rFonts w:eastAsia="Calibri"/>
          <w:b/>
          <w:caps/>
          <w:szCs w:val="24"/>
          <w:lang w:eastAsia="lv-LV"/>
        </w:rPr>
        <w:t xml:space="preserve"> un norēķinu kārtība</w:t>
      </w:r>
    </w:p>
    <w:p w14:paraId="7C9AB614" w14:textId="238A43D1" w:rsidR="00BE76CA" w:rsidRPr="001D3823" w:rsidRDefault="00A42A95" w:rsidP="008823B3">
      <w:pPr>
        <w:tabs>
          <w:tab w:val="left" w:pos="709"/>
        </w:tabs>
        <w:spacing w:after="0" w:line="240" w:lineRule="auto"/>
        <w:jc w:val="both"/>
        <w:rPr>
          <w:rFonts w:eastAsia="Times New Roman"/>
          <w:szCs w:val="24"/>
        </w:rPr>
      </w:pPr>
      <w:r>
        <w:rPr>
          <w:rFonts w:eastAsia="Times New Roman"/>
          <w:szCs w:val="24"/>
        </w:rPr>
        <w:tab/>
      </w:r>
      <w:r w:rsidR="00410A6F">
        <w:rPr>
          <w:rFonts w:eastAsia="Times New Roman"/>
          <w:szCs w:val="24"/>
        </w:rPr>
        <w:t xml:space="preserve">2.1. </w:t>
      </w:r>
      <w:r w:rsidR="00BE76CA" w:rsidRPr="001D3823">
        <w:rPr>
          <w:rFonts w:eastAsia="Times New Roman"/>
          <w:szCs w:val="24"/>
        </w:rPr>
        <w:t xml:space="preserve">Kopējā Līguma summa Līguma darbības laikā </w:t>
      </w:r>
      <w:r w:rsidR="001D3823">
        <w:rPr>
          <w:rFonts w:eastAsia="Times New Roman"/>
          <w:szCs w:val="24"/>
        </w:rPr>
        <w:t>sastāda</w:t>
      </w:r>
      <w:r w:rsidR="00BE76CA" w:rsidRPr="001D3823">
        <w:rPr>
          <w:rFonts w:eastAsia="Times New Roman"/>
          <w:szCs w:val="24"/>
        </w:rPr>
        <w:t xml:space="preserve"> EUR______</w:t>
      </w:r>
      <w:r w:rsidR="001D3823">
        <w:rPr>
          <w:rFonts w:eastAsia="Times New Roman"/>
          <w:szCs w:val="24"/>
        </w:rPr>
        <w:t xml:space="preserve"> </w:t>
      </w:r>
      <w:r w:rsidR="00BE76CA" w:rsidRPr="001D3823">
        <w:rPr>
          <w:rFonts w:eastAsia="Times New Roman"/>
          <w:szCs w:val="24"/>
        </w:rPr>
        <w:t xml:space="preserve">(_________) </w:t>
      </w:r>
      <w:r>
        <w:rPr>
          <w:rFonts w:eastAsia="Times New Roman"/>
          <w:szCs w:val="24"/>
        </w:rPr>
        <w:t>bez pievienotās vērtības nodokļa.</w:t>
      </w:r>
    </w:p>
    <w:p w14:paraId="4B27C898" w14:textId="44A31CA1" w:rsidR="00A42A95" w:rsidRDefault="00BE76CA" w:rsidP="00A42A95">
      <w:pPr>
        <w:spacing w:after="0" w:line="240" w:lineRule="auto"/>
        <w:ind w:firstLine="720"/>
        <w:jc w:val="both"/>
        <w:rPr>
          <w:rFonts w:eastAsia="Calibri"/>
          <w:szCs w:val="24"/>
          <w:lang w:eastAsia="lv-LV"/>
        </w:rPr>
      </w:pPr>
      <w:r w:rsidRPr="001D3823">
        <w:rPr>
          <w:rFonts w:eastAsia="Times New Roman"/>
          <w:szCs w:val="24"/>
        </w:rPr>
        <w:t xml:space="preserve">2.2. </w:t>
      </w:r>
      <w:r w:rsidRPr="00410A6F">
        <w:rPr>
          <w:rFonts w:eastAsia="Times New Roman"/>
          <w:bCs/>
          <w:szCs w:val="24"/>
        </w:rPr>
        <w:t xml:space="preserve">Pircējs apņemas apmaksāt katru Preču pavadzīmi </w:t>
      </w:r>
      <w:r w:rsidR="00C44FFE" w:rsidRPr="00410A6F">
        <w:rPr>
          <w:rFonts w:eastAsia="Times New Roman"/>
          <w:bCs/>
          <w:szCs w:val="24"/>
        </w:rPr>
        <w:t>–</w:t>
      </w:r>
      <w:r w:rsidRPr="00410A6F">
        <w:rPr>
          <w:rFonts w:eastAsia="Times New Roman"/>
          <w:bCs/>
          <w:szCs w:val="24"/>
        </w:rPr>
        <w:t xml:space="preserve"> rēķinu </w:t>
      </w:r>
      <w:r w:rsidR="000F3CE9">
        <w:rPr>
          <w:rFonts w:eastAsia="Times New Roman"/>
          <w:bCs/>
          <w:szCs w:val="24"/>
        </w:rPr>
        <w:t>20</w:t>
      </w:r>
      <w:r w:rsidRPr="00410A6F">
        <w:rPr>
          <w:rFonts w:eastAsia="Times New Roman"/>
          <w:bCs/>
          <w:szCs w:val="24"/>
        </w:rPr>
        <w:t xml:space="preserve"> (</w:t>
      </w:r>
      <w:r w:rsidR="000F3CE9">
        <w:rPr>
          <w:rFonts w:eastAsia="Times New Roman"/>
          <w:bCs/>
          <w:szCs w:val="24"/>
        </w:rPr>
        <w:t>div</w:t>
      </w:r>
      <w:r w:rsidRPr="00410A6F">
        <w:rPr>
          <w:rFonts w:eastAsia="Times New Roman"/>
          <w:bCs/>
          <w:szCs w:val="24"/>
        </w:rPr>
        <w:t xml:space="preserve">desmit) dienu laikā pēc Preču pavadzīmes </w:t>
      </w:r>
      <w:r w:rsidR="00C44FFE" w:rsidRPr="00410A6F">
        <w:rPr>
          <w:rFonts w:eastAsia="Times New Roman"/>
          <w:bCs/>
          <w:szCs w:val="24"/>
        </w:rPr>
        <w:t>–</w:t>
      </w:r>
      <w:r w:rsidRPr="00410A6F">
        <w:rPr>
          <w:rFonts w:eastAsia="Times New Roman"/>
          <w:bCs/>
          <w:szCs w:val="24"/>
        </w:rPr>
        <w:t xml:space="preserve"> rēķina saņemšanas dienas, pārskaitot noteikto summu uz Pārdevēja norādīto norēķinu kontu.</w:t>
      </w:r>
      <w:r w:rsidRPr="00BE76CA">
        <w:rPr>
          <w:rFonts w:eastAsia="Times New Roman"/>
          <w:szCs w:val="24"/>
        </w:rPr>
        <w:t xml:space="preserve">  </w:t>
      </w:r>
    </w:p>
    <w:p w14:paraId="5ECB7FF7" w14:textId="77777777" w:rsidR="00A42A95" w:rsidRDefault="00A42A95" w:rsidP="00A42A95">
      <w:pPr>
        <w:spacing w:after="0" w:line="240" w:lineRule="auto"/>
        <w:ind w:firstLine="720"/>
        <w:jc w:val="both"/>
        <w:rPr>
          <w:rFonts w:eastAsia="Calibri"/>
          <w:szCs w:val="24"/>
          <w:lang w:eastAsia="lv-LV"/>
        </w:rPr>
      </w:pPr>
      <w:r>
        <w:rPr>
          <w:rFonts w:eastAsia="Calibri"/>
          <w:szCs w:val="24"/>
          <w:lang w:eastAsia="lv-LV"/>
        </w:rPr>
        <w:t xml:space="preserve">2.3. </w:t>
      </w:r>
      <w:r w:rsidR="00BE76CA" w:rsidRPr="00A42A95">
        <w:rPr>
          <w:rFonts w:eastAsia="Times New Roman"/>
          <w:szCs w:val="24"/>
        </w:rPr>
        <w:t xml:space="preserve">Visos dokumentos, kas saistīti ar šo Līgumu, tajā skaitā Preču pavadzīmē- rēķinā, Pārdevējs norāda rēķina pilnas apmaksas datumu, šī Līguma datumu un numuru, kā arī citus nepieciešamos rekvizītus un datus. </w:t>
      </w:r>
    </w:p>
    <w:p w14:paraId="40E90582" w14:textId="71E44B0E" w:rsidR="00BE76CA" w:rsidRPr="00A42A95" w:rsidRDefault="00A42A95" w:rsidP="00A42A95">
      <w:pPr>
        <w:spacing w:after="0" w:line="240" w:lineRule="auto"/>
        <w:ind w:firstLine="720"/>
        <w:jc w:val="both"/>
        <w:rPr>
          <w:rFonts w:eastAsia="Calibri"/>
          <w:szCs w:val="24"/>
          <w:lang w:eastAsia="lv-LV"/>
        </w:rPr>
      </w:pPr>
      <w:r>
        <w:rPr>
          <w:rFonts w:eastAsia="Calibri"/>
          <w:szCs w:val="24"/>
          <w:lang w:eastAsia="lv-LV"/>
        </w:rPr>
        <w:t xml:space="preserve">2.4. </w:t>
      </w:r>
      <w:r w:rsidR="00BE76CA" w:rsidRPr="00A42A95">
        <w:rPr>
          <w:rFonts w:eastAsia="Times New Roman"/>
          <w:bCs/>
          <w:szCs w:val="24"/>
        </w:rPr>
        <w:t>Līguma 2.</w:t>
      </w:r>
      <w:r w:rsidR="00410A6F" w:rsidRPr="00A42A95">
        <w:rPr>
          <w:rFonts w:eastAsia="Times New Roman"/>
          <w:bCs/>
          <w:szCs w:val="24"/>
        </w:rPr>
        <w:t>3</w:t>
      </w:r>
      <w:r w:rsidR="00BE76CA" w:rsidRPr="00A42A95">
        <w:rPr>
          <w:rFonts w:eastAsia="Times New Roman"/>
          <w:bCs/>
          <w:szCs w:val="24"/>
        </w:rPr>
        <w:t xml:space="preserve">.punktā noteikto prasību neievērošanas gadījumā Pircējam ir tiesības neapmaksāt Preču pavadzīmes </w:t>
      </w:r>
      <w:r w:rsidR="00C44FFE" w:rsidRPr="00A42A95">
        <w:rPr>
          <w:rFonts w:eastAsia="Times New Roman"/>
          <w:bCs/>
          <w:szCs w:val="24"/>
        </w:rPr>
        <w:t>–</w:t>
      </w:r>
      <w:r w:rsidR="00BE76CA" w:rsidRPr="00A42A95">
        <w:rPr>
          <w:rFonts w:eastAsia="Times New Roman"/>
          <w:bCs/>
          <w:szCs w:val="24"/>
        </w:rPr>
        <w:t xml:space="preserve"> rēķinus līdz minēto prasību izpildei, līdz ar ko Pircējam nevar tikt piemēroti šī Līguma  </w:t>
      </w:r>
      <w:r w:rsidR="009705BE" w:rsidRPr="00A42A95">
        <w:rPr>
          <w:rFonts w:eastAsia="Times New Roman"/>
          <w:bCs/>
          <w:szCs w:val="24"/>
        </w:rPr>
        <w:t>4</w:t>
      </w:r>
      <w:r w:rsidR="00BE76CA" w:rsidRPr="00A42A95">
        <w:rPr>
          <w:rFonts w:eastAsia="Times New Roman"/>
          <w:bCs/>
          <w:szCs w:val="24"/>
        </w:rPr>
        <w:t>.2.punkta  nosacījumi.</w:t>
      </w:r>
    </w:p>
    <w:p w14:paraId="465CB06A" w14:textId="77777777" w:rsidR="009705BE" w:rsidRPr="009705BE" w:rsidRDefault="009705BE" w:rsidP="009705BE">
      <w:pPr>
        <w:spacing w:after="0" w:line="240" w:lineRule="auto"/>
        <w:ind w:left="142"/>
        <w:jc w:val="both"/>
        <w:rPr>
          <w:rFonts w:eastAsia="Times New Roman"/>
          <w:bCs/>
          <w:szCs w:val="24"/>
        </w:rPr>
      </w:pPr>
    </w:p>
    <w:p w14:paraId="46851A14" w14:textId="77777777" w:rsidR="00BE76CA" w:rsidRPr="00BE76CA" w:rsidRDefault="00BE76CA" w:rsidP="008823B3">
      <w:pPr>
        <w:spacing w:after="0" w:line="240" w:lineRule="auto"/>
        <w:ind w:left="360"/>
        <w:jc w:val="center"/>
        <w:rPr>
          <w:rFonts w:eastAsia="Calibri"/>
          <w:b/>
          <w:caps/>
          <w:szCs w:val="24"/>
          <w:lang w:eastAsia="lv-LV"/>
        </w:rPr>
      </w:pPr>
      <w:r w:rsidRPr="00BE76CA">
        <w:rPr>
          <w:rFonts w:eastAsia="Calibri"/>
          <w:b/>
          <w:caps/>
          <w:szCs w:val="24"/>
          <w:lang w:eastAsia="lv-LV"/>
        </w:rPr>
        <w:t>3. Preces PIEGĀDE, pieņemšana – nodošana</w:t>
      </w:r>
    </w:p>
    <w:p w14:paraId="7B464089" w14:textId="10C23F57" w:rsidR="00BE76CA" w:rsidRPr="00A42A95" w:rsidRDefault="00BE76CA" w:rsidP="008823B3">
      <w:pPr>
        <w:numPr>
          <w:ilvl w:val="1"/>
          <w:numId w:val="4"/>
        </w:numPr>
        <w:tabs>
          <w:tab w:val="clear" w:pos="644"/>
          <w:tab w:val="left" w:pos="1134"/>
        </w:tabs>
        <w:spacing w:after="0" w:line="240" w:lineRule="auto"/>
        <w:ind w:left="0" w:firstLine="709"/>
        <w:jc w:val="both"/>
        <w:rPr>
          <w:rFonts w:eastAsia="Times New Roman"/>
          <w:bCs/>
          <w:szCs w:val="24"/>
        </w:rPr>
      </w:pPr>
      <w:r w:rsidRPr="00A42A95">
        <w:rPr>
          <w:rFonts w:eastAsia="Times New Roman"/>
          <w:bCs/>
          <w:szCs w:val="24"/>
        </w:rPr>
        <w:t>Prece tiek piegādāta pamatojoties uz iepriekšēju Pircēja pasūtījumu, saskaņā ar Līguma pielikum</w:t>
      </w:r>
      <w:r w:rsidR="008823B3">
        <w:rPr>
          <w:rFonts w:eastAsia="Times New Roman"/>
          <w:bCs/>
          <w:szCs w:val="24"/>
        </w:rPr>
        <w:t xml:space="preserve">iem </w:t>
      </w:r>
      <w:r w:rsidRPr="00A42A95">
        <w:rPr>
          <w:rFonts w:eastAsia="Times New Roman"/>
          <w:bCs/>
          <w:szCs w:val="24"/>
        </w:rPr>
        <w:t>noteikto. Preces piegādes apjoms un sortiments tiek noteikts pēc Pircēja pieprasījuma un faktiskās nepieciešamības, un norādīts Preču pavadzīmē -rēķinā.</w:t>
      </w:r>
    </w:p>
    <w:p w14:paraId="5126CEB7" w14:textId="7B159409" w:rsidR="00BE76CA" w:rsidRPr="009705BE" w:rsidRDefault="00BE76CA" w:rsidP="008823B3">
      <w:pPr>
        <w:numPr>
          <w:ilvl w:val="1"/>
          <w:numId w:val="4"/>
        </w:numPr>
        <w:tabs>
          <w:tab w:val="clear" w:pos="644"/>
          <w:tab w:val="left" w:pos="1134"/>
        </w:tabs>
        <w:spacing w:after="0" w:line="240" w:lineRule="auto"/>
        <w:ind w:left="0" w:firstLine="709"/>
        <w:jc w:val="both"/>
        <w:rPr>
          <w:rFonts w:eastAsia="Times New Roman"/>
          <w:bCs/>
          <w:szCs w:val="24"/>
        </w:rPr>
      </w:pPr>
      <w:r w:rsidRPr="009705BE">
        <w:rPr>
          <w:rFonts w:eastAsia="Times New Roman"/>
          <w:bCs/>
          <w:szCs w:val="24"/>
        </w:rPr>
        <w:t>Pircējs Preces pasūta sastādot rakstveida pasūtījumu (turpmāk – Preces pasūtījums)</w:t>
      </w:r>
      <w:r w:rsidR="001B73CA">
        <w:rPr>
          <w:rFonts w:eastAsia="Times New Roman"/>
          <w:bCs/>
          <w:szCs w:val="24"/>
        </w:rPr>
        <w:t>, kuru nosūta</w:t>
      </w:r>
      <w:r w:rsidRPr="009705BE">
        <w:rPr>
          <w:rFonts w:eastAsia="Times New Roman"/>
          <w:bCs/>
          <w:szCs w:val="24"/>
        </w:rPr>
        <w:t xml:space="preserve"> Pārdevējam </w:t>
      </w:r>
      <w:r w:rsidR="001B73CA">
        <w:rPr>
          <w:rFonts w:eastAsia="Times New Roman"/>
          <w:bCs/>
          <w:szCs w:val="24"/>
        </w:rPr>
        <w:t>uz</w:t>
      </w:r>
      <w:r w:rsidRPr="009705BE">
        <w:rPr>
          <w:rFonts w:eastAsia="Times New Roman"/>
          <w:bCs/>
          <w:szCs w:val="24"/>
        </w:rPr>
        <w:t xml:space="preserve"> e-past</w:t>
      </w:r>
      <w:r w:rsidR="001B73CA">
        <w:rPr>
          <w:rFonts w:eastAsia="Times New Roman"/>
          <w:bCs/>
          <w:szCs w:val="24"/>
        </w:rPr>
        <w:t>a adresi</w:t>
      </w:r>
      <w:r w:rsidRPr="009705BE">
        <w:rPr>
          <w:rFonts w:eastAsia="Times New Roman"/>
          <w:bCs/>
          <w:szCs w:val="24"/>
        </w:rPr>
        <w:t xml:space="preserve"> (e-pasta adrese</w:t>
      </w:r>
      <w:r w:rsidR="009705BE" w:rsidRPr="009705BE">
        <w:rPr>
          <w:rFonts w:eastAsia="Times New Roman"/>
          <w:bCs/>
          <w:szCs w:val="24"/>
        </w:rPr>
        <w:t xml:space="preserve"> </w:t>
      </w:r>
      <w:r w:rsidRPr="009705BE">
        <w:rPr>
          <w:rFonts w:eastAsia="Times New Roman"/>
          <w:bCs/>
          <w:szCs w:val="24"/>
        </w:rPr>
        <w:t>___</w:t>
      </w:r>
      <w:r w:rsidR="009705BE" w:rsidRPr="009705BE">
        <w:rPr>
          <w:rFonts w:eastAsia="Times New Roman"/>
          <w:bCs/>
          <w:szCs w:val="24"/>
        </w:rPr>
        <w:t>______________________</w:t>
      </w:r>
      <w:r w:rsidRPr="009705BE">
        <w:rPr>
          <w:rFonts w:eastAsia="Times New Roman"/>
          <w:bCs/>
          <w:szCs w:val="24"/>
        </w:rPr>
        <w:t>_______).</w:t>
      </w:r>
    </w:p>
    <w:p w14:paraId="58D52190" w14:textId="77777777" w:rsidR="00BE76CA" w:rsidRPr="009705BE" w:rsidRDefault="00BE76CA" w:rsidP="008823B3">
      <w:pPr>
        <w:numPr>
          <w:ilvl w:val="1"/>
          <w:numId w:val="4"/>
        </w:numPr>
        <w:tabs>
          <w:tab w:val="clear" w:pos="644"/>
          <w:tab w:val="left" w:pos="1134"/>
        </w:tabs>
        <w:spacing w:after="0" w:line="240" w:lineRule="auto"/>
        <w:ind w:left="0" w:firstLine="709"/>
        <w:jc w:val="both"/>
        <w:rPr>
          <w:rFonts w:eastAsia="Times New Roman"/>
          <w:bCs/>
          <w:szCs w:val="24"/>
        </w:rPr>
      </w:pPr>
      <w:r w:rsidRPr="009705BE">
        <w:rPr>
          <w:rFonts w:eastAsia="Times New Roman"/>
          <w:bCs/>
          <w:szCs w:val="24"/>
        </w:rPr>
        <w:t xml:space="preserve"> Pircējs Preces pasūtījumā norāda Preču daudzumu, sortimentu, piegādes adresi, pasūtījuma kontaktpersonas tālruņa numuru un e-pasta adresi.</w:t>
      </w:r>
    </w:p>
    <w:p w14:paraId="03757E6A" w14:textId="77777777" w:rsidR="00BE76CA" w:rsidRPr="009705BE" w:rsidRDefault="00BE76CA" w:rsidP="008823B3">
      <w:pPr>
        <w:numPr>
          <w:ilvl w:val="1"/>
          <w:numId w:val="4"/>
        </w:numPr>
        <w:tabs>
          <w:tab w:val="left" w:pos="426"/>
          <w:tab w:val="left" w:pos="1134"/>
        </w:tabs>
        <w:spacing w:after="0" w:line="240" w:lineRule="auto"/>
        <w:ind w:left="0" w:firstLine="709"/>
        <w:jc w:val="both"/>
        <w:rPr>
          <w:rFonts w:eastAsia="Times New Roman"/>
          <w:bCs/>
          <w:szCs w:val="24"/>
        </w:rPr>
      </w:pPr>
      <w:r w:rsidRPr="009705BE">
        <w:rPr>
          <w:rFonts w:eastAsia="Times New Roman"/>
          <w:bCs/>
          <w:szCs w:val="24"/>
        </w:rPr>
        <w:lastRenderedPageBreak/>
        <w:t>Pārdevējs nodrošina Preču piegādi Pircējam ____ (______) darba dienu laikā no Preces pasūtījuma saņemšanas dienas.</w:t>
      </w:r>
    </w:p>
    <w:p w14:paraId="26EAC766" w14:textId="4F2DF878" w:rsidR="00BE76CA" w:rsidRPr="009705BE" w:rsidRDefault="00BE76CA" w:rsidP="008823B3">
      <w:pPr>
        <w:numPr>
          <w:ilvl w:val="1"/>
          <w:numId w:val="4"/>
        </w:numPr>
        <w:tabs>
          <w:tab w:val="left" w:pos="426"/>
          <w:tab w:val="left" w:pos="1134"/>
        </w:tabs>
        <w:spacing w:after="0" w:line="240" w:lineRule="auto"/>
        <w:ind w:left="0" w:firstLine="709"/>
        <w:jc w:val="both"/>
        <w:rPr>
          <w:rFonts w:eastAsia="Times New Roman"/>
          <w:bCs/>
          <w:szCs w:val="24"/>
        </w:rPr>
      </w:pPr>
      <w:r w:rsidRPr="009705BE">
        <w:rPr>
          <w:rFonts w:eastAsia="Times New Roman"/>
          <w:bCs/>
          <w:szCs w:val="24"/>
          <w:lang w:eastAsia="lv-LV"/>
        </w:rPr>
        <w:t>Pārdevējs apņemas segt visas ar Preces piegādi saistītās izmaksas.</w:t>
      </w:r>
    </w:p>
    <w:p w14:paraId="17F04F7A" w14:textId="142700D5" w:rsidR="00BE76CA" w:rsidRPr="009705BE" w:rsidRDefault="00BE76CA" w:rsidP="008823B3">
      <w:pPr>
        <w:numPr>
          <w:ilvl w:val="1"/>
          <w:numId w:val="4"/>
        </w:numPr>
        <w:tabs>
          <w:tab w:val="left" w:pos="426"/>
          <w:tab w:val="left" w:pos="1134"/>
        </w:tabs>
        <w:suppressAutoHyphens/>
        <w:spacing w:after="0" w:line="240" w:lineRule="auto"/>
        <w:ind w:left="0" w:firstLine="709"/>
        <w:jc w:val="both"/>
        <w:rPr>
          <w:rFonts w:eastAsia="Cambria"/>
          <w:bCs/>
          <w:szCs w:val="24"/>
          <w:lang w:eastAsia="x-none"/>
        </w:rPr>
      </w:pPr>
      <w:r w:rsidRPr="009705BE">
        <w:rPr>
          <w:rFonts w:eastAsia="Cambria"/>
          <w:bCs/>
          <w:szCs w:val="24"/>
          <w:lang w:eastAsia="x-none"/>
        </w:rPr>
        <w:t>Par Preču piegādes brīdi uzskatāms datums, kurā Pušu pilnvarotie pārstāvji ir parakstījuši Preču pavadzīmi-rēķinu par Preču  saņemšanu un Pircējs faktiski saņēmis Preci.</w:t>
      </w:r>
    </w:p>
    <w:p w14:paraId="7925B05E" w14:textId="58D94E16" w:rsidR="00BE76CA" w:rsidRPr="009705BE" w:rsidRDefault="00BE76CA" w:rsidP="008823B3">
      <w:pPr>
        <w:tabs>
          <w:tab w:val="left" w:pos="426"/>
        </w:tabs>
        <w:spacing w:after="0" w:line="240" w:lineRule="auto"/>
        <w:ind w:firstLine="709"/>
        <w:jc w:val="both"/>
        <w:rPr>
          <w:rFonts w:eastAsia="Calibri"/>
          <w:bCs/>
          <w:szCs w:val="24"/>
          <w:lang w:eastAsia="lv-LV"/>
        </w:rPr>
      </w:pPr>
      <w:r w:rsidRPr="009705BE">
        <w:rPr>
          <w:rFonts w:eastAsia="Calibri"/>
          <w:bCs/>
          <w:szCs w:val="24"/>
          <w:lang w:eastAsia="lv-LV"/>
        </w:rPr>
        <w:t>3.</w:t>
      </w:r>
      <w:r w:rsidR="009705BE" w:rsidRPr="009705BE">
        <w:rPr>
          <w:rFonts w:eastAsia="Calibri"/>
          <w:bCs/>
          <w:szCs w:val="24"/>
          <w:lang w:eastAsia="lv-LV"/>
        </w:rPr>
        <w:t>7</w:t>
      </w:r>
      <w:r w:rsidRPr="009705BE">
        <w:rPr>
          <w:rFonts w:eastAsia="Calibri"/>
          <w:bCs/>
          <w:szCs w:val="24"/>
          <w:lang w:eastAsia="lv-LV"/>
        </w:rPr>
        <w:t xml:space="preserve">. Pārdevējs vienlaicīgi ar Preci nodod Pircējam dokumentāciju, ja tāda ir nepieciešama, kas satur Preces raksturojumu, uzglabāšanas un lietošanas noteikumus. </w:t>
      </w:r>
    </w:p>
    <w:p w14:paraId="35EBF711" w14:textId="693F86CB" w:rsidR="00BE76CA" w:rsidRPr="009705BE" w:rsidRDefault="00BE76CA" w:rsidP="008823B3">
      <w:pPr>
        <w:tabs>
          <w:tab w:val="left" w:pos="426"/>
        </w:tabs>
        <w:spacing w:after="0" w:line="240" w:lineRule="auto"/>
        <w:ind w:firstLine="709"/>
        <w:jc w:val="both"/>
        <w:rPr>
          <w:rFonts w:eastAsia="Times New Roman"/>
          <w:bCs/>
          <w:szCs w:val="24"/>
        </w:rPr>
      </w:pPr>
      <w:r w:rsidRPr="009705BE">
        <w:rPr>
          <w:rFonts w:eastAsia="Times New Roman"/>
          <w:bCs/>
          <w:szCs w:val="24"/>
        </w:rPr>
        <w:t>3.</w:t>
      </w:r>
      <w:r w:rsidR="009705BE">
        <w:rPr>
          <w:rFonts w:eastAsia="Times New Roman"/>
          <w:bCs/>
          <w:szCs w:val="24"/>
        </w:rPr>
        <w:t>8</w:t>
      </w:r>
      <w:r w:rsidRPr="009705BE">
        <w:rPr>
          <w:rFonts w:eastAsia="Times New Roman"/>
          <w:bCs/>
          <w:szCs w:val="24"/>
        </w:rPr>
        <w:t>. Pircējam ir tiesības nepieņemt Preci, kas neatbilst Iepirkuma nolikumā noteiktajām Preces tehniskās specifikācijas prasībām un Iepirkumā iesniegtajam Pārdevēja Piedāvājumam.</w:t>
      </w:r>
    </w:p>
    <w:p w14:paraId="387216D3" w14:textId="3A72A6D5" w:rsidR="00BE76CA" w:rsidRPr="009705BE" w:rsidRDefault="008823B3" w:rsidP="009705BE">
      <w:pPr>
        <w:tabs>
          <w:tab w:val="left" w:pos="426"/>
        </w:tabs>
        <w:spacing w:after="0" w:line="240" w:lineRule="auto"/>
        <w:jc w:val="both"/>
        <w:rPr>
          <w:rFonts w:eastAsia="Times New Roman"/>
          <w:bCs/>
          <w:szCs w:val="24"/>
        </w:rPr>
      </w:pPr>
      <w:r>
        <w:rPr>
          <w:rFonts w:eastAsia="Times New Roman"/>
          <w:bCs/>
          <w:szCs w:val="24"/>
        </w:rPr>
        <w:tab/>
      </w:r>
      <w:r>
        <w:rPr>
          <w:rFonts w:eastAsia="Times New Roman"/>
          <w:bCs/>
          <w:szCs w:val="24"/>
        </w:rPr>
        <w:tab/>
      </w:r>
      <w:r w:rsidR="00BE76CA" w:rsidRPr="009705BE">
        <w:rPr>
          <w:rFonts w:eastAsia="Times New Roman"/>
          <w:bCs/>
          <w:szCs w:val="24"/>
        </w:rPr>
        <w:t>3.</w:t>
      </w:r>
      <w:r w:rsidR="009705BE">
        <w:rPr>
          <w:rFonts w:eastAsia="Times New Roman"/>
          <w:bCs/>
          <w:szCs w:val="24"/>
        </w:rPr>
        <w:t>9</w:t>
      </w:r>
      <w:r w:rsidR="00BE76CA" w:rsidRPr="009705BE">
        <w:rPr>
          <w:rFonts w:eastAsia="Times New Roman"/>
          <w:bCs/>
          <w:szCs w:val="24"/>
        </w:rPr>
        <w:t xml:space="preserve">. Pārdevējs par saviem līdzekļiem nomaina visas nekvalitatīvās Preces pret kvalitatīvām Precēm un piegādā Pircējam ____ (_____) darba dienu laikā pēc Pircēja iesniegtā paziņojuma par Preces atklātajiem trūkumiem saņemšanas dienas. </w:t>
      </w:r>
    </w:p>
    <w:p w14:paraId="0BE279B7" w14:textId="7ECAC3CF" w:rsidR="00BE76CA" w:rsidRPr="009705BE" w:rsidRDefault="008823B3" w:rsidP="009705BE">
      <w:pPr>
        <w:tabs>
          <w:tab w:val="left" w:pos="426"/>
        </w:tabs>
        <w:spacing w:after="0" w:line="240" w:lineRule="auto"/>
        <w:jc w:val="both"/>
        <w:rPr>
          <w:rFonts w:eastAsia="Times New Roman"/>
          <w:bCs/>
          <w:szCs w:val="24"/>
        </w:rPr>
      </w:pPr>
      <w:r>
        <w:rPr>
          <w:rFonts w:eastAsia="Times New Roman"/>
          <w:bCs/>
          <w:szCs w:val="24"/>
        </w:rPr>
        <w:tab/>
      </w:r>
      <w:r>
        <w:rPr>
          <w:rFonts w:eastAsia="Times New Roman"/>
          <w:bCs/>
          <w:szCs w:val="24"/>
        </w:rPr>
        <w:tab/>
      </w:r>
      <w:r w:rsidR="00BE76CA" w:rsidRPr="009705BE">
        <w:rPr>
          <w:rFonts w:eastAsia="Times New Roman"/>
          <w:bCs/>
          <w:szCs w:val="24"/>
        </w:rPr>
        <w:t>3.1</w:t>
      </w:r>
      <w:r w:rsidR="009705BE">
        <w:rPr>
          <w:rFonts w:eastAsia="Times New Roman"/>
          <w:bCs/>
          <w:szCs w:val="24"/>
        </w:rPr>
        <w:t>0</w:t>
      </w:r>
      <w:r w:rsidR="00BE76CA" w:rsidRPr="009705BE">
        <w:rPr>
          <w:rFonts w:eastAsia="Times New Roman"/>
          <w:bCs/>
          <w:szCs w:val="24"/>
        </w:rPr>
        <w:t xml:space="preserve">. Par Preču redzamajiem trūkumiem Pircējam ir jāpaziņo Pārdevējam 5 (piecu) darba dienu laikā no Preču pieņemšanas dienas. Par Preces slēptajiem trūkumiem Pircējam ir jāpaziņo Pārdevējam 5 (piecu) darba dienu laikā no šo trūkumu atklāšanas dienas, un par tiem Pusēm ir jāsastāda defektu akts. </w:t>
      </w:r>
    </w:p>
    <w:p w14:paraId="0A642BE3" w14:textId="403E5EF0" w:rsidR="00BE76CA" w:rsidRPr="00BE76CA" w:rsidRDefault="008823B3" w:rsidP="009705BE">
      <w:pPr>
        <w:tabs>
          <w:tab w:val="left" w:pos="426"/>
        </w:tabs>
        <w:spacing w:after="0" w:line="240" w:lineRule="auto"/>
        <w:jc w:val="both"/>
        <w:rPr>
          <w:rFonts w:eastAsia="Times New Roman"/>
          <w:b/>
          <w:szCs w:val="24"/>
        </w:rPr>
      </w:pPr>
      <w:r>
        <w:rPr>
          <w:rFonts w:eastAsia="Calibri"/>
          <w:bCs/>
          <w:szCs w:val="24"/>
          <w:lang w:eastAsia="lv-LV"/>
        </w:rPr>
        <w:tab/>
      </w:r>
      <w:r>
        <w:rPr>
          <w:rFonts w:eastAsia="Calibri"/>
          <w:bCs/>
          <w:szCs w:val="24"/>
          <w:lang w:eastAsia="lv-LV"/>
        </w:rPr>
        <w:tab/>
      </w:r>
      <w:r w:rsidR="00BE76CA" w:rsidRPr="009705BE">
        <w:rPr>
          <w:rFonts w:eastAsia="Calibri"/>
          <w:bCs/>
          <w:szCs w:val="24"/>
          <w:lang w:eastAsia="lv-LV"/>
        </w:rPr>
        <w:t>3.1</w:t>
      </w:r>
      <w:r w:rsidR="009705BE">
        <w:rPr>
          <w:rFonts w:eastAsia="Calibri"/>
          <w:bCs/>
          <w:szCs w:val="24"/>
          <w:lang w:eastAsia="lv-LV"/>
        </w:rPr>
        <w:t>1</w:t>
      </w:r>
      <w:r w:rsidR="00BE76CA" w:rsidRPr="009705BE">
        <w:rPr>
          <w:rFonts w:eastAsia="Calibri"/>
          <w:bCs/>
          <w:szCs w:val="24"/>
          <w:lang w:eastAsia="lv-LV"/>
        </w:rPr>
        <w:t>.Jautājumi par Preces atbilstību šī Līguma noteikumiem tiek risināti Pusēm savstarpēji vienojoties. Ja vienoties neizdodas, Pircējs ir tiesīgs pieaicināt ekspertu. Ja eksperta slēdziens apstiprina par pamatotu Pircēja viedokli, Pārdevējs ne tikai novērš attiecīgos Preces trūkumus, bet arī Pircēja noteiktā termiņā un kārtībā sedz eksperta pieaicināšanas</w:t>
      </w:r>
      <w:r w:rsidR="00BE76CA" w:rsidRPr="00BE76CA">
        <w:rPr>
          <w:rFonts w:eastAsia="Calibri"/>
          <w:szCs w:val="24"/>
          <w:lang w:eastAsia="lv-LV"/>
        </w:rPr>
        <w:t xml:space="preserve"> izmaksas. </w:t>
      </w:r>
    </w:p>
    <w:p w14:paraId="3FF4651A" w14:textId="77777777" w:rsidR="00BE76CA" w:rsidRPr="00BE76CA" w:rsidRDefault="00BE76CA" w:rsidP="009705BE">
      <w:pPr>
        <w:spacing w:after="0" w:line="240" w:lineRule="auto"/>
        <w:ind w:left="360"/>
        <w:jc w:val="center"/>
        <w:rPr>
          <w:rFonts w:eastAsia="Calibri"/>
          <w:b/>
          <w:caps/>
          <w:szCs w:val="24"/>
          <w:lang w:eastAsia="lv-LV"/>
        </w:rPr>
      </w:pPr>
    </w:p>
    <w:p w14:paraId="6DA7EA6E" w14:textId="275E43C0" w:rsidR="00BE76CA" w:rsidRPr="009705BE" w:rsidRDefault="00BE76CA" w:rsidP="009705BE">
      <w:pPr>
        <w:pStyle w:val="ListParagraph"/>
        <w:numPr>
          <w:ilvl w:val="0"/>
          <w:numId w:val="4"/>
        </w:numPr>
        <w:spacing w:after="0" w:line="240" w:lineRule="auto"/>
        <w:jc w:val="center"/>
        <w:rPr>
          <w:rFonts w:eastAsia="Times New Roman"/>
          <w:b/>
          <w:bCs/>
          <w:szCs w:val="24"/>
        </w:rPr>
      </w:pPr>
      <w:r w:rsidRPr="00410A6F">
        <w:rPr>
          <w:rFonts w:eastAsia="Times New Roman"/>
          <w:b/>
          <w:bCs/>
          <w:szCs w:val="24"/>
        </w:rPr>
        <w:t>LĪGUMSLĒDZĒJU PUŠU ATBILDĪBA</w:t>
      </w:r>
    </w:p>
    <w:p w14:paraId="5DD96CA1" w14:textId="71FDA88A" w:rsidR="00BE76CA" w:rsidRPr="009705BE" w:rsidRDefault="009705BE" w:rsidP="008823B3">
      <w:pPr>
        <w:spacing w:after="0" w:line="240" w:lineRule="auto"/>
        <w:ind w:firstLine="720"/>
        <w:jc w:val="both"/>
        <w:rPr>
          <w:rFonts w:eastAsia="Times New Roman"/>
          <w:bCs/>
          <w:szCs w:val="24"/>
        </w:rPr>
      </w:pPr>
      <w:r>
        <w:rPr>
          <w:rFonts w:eastAsia="Times New Roman"/>
          <w:bCs/>
          <w:szCs w:val="24"/>
        </w:rPr>
        <w:t>4</w:t>
      </w:r>
      <w:r w:rsidR="00BE76CA" w:rsidRPr="009705BE">
        <w:rPr>
          <w:rFonts w:eastAsia="Times New Roman"/>
          <w:bCs/>
          <w:szCs w:val="24"/>
        </w:rPr>
        <w:t>.1. Katra līgumslēdzēja Puse atbild par Līguma saistību neizpildi vai nepienācīgu izpildi, ja tās vainas dēļ nodarīts kaitējums otrai līgumslēdzēja Pusei, Latvijas Republikas normatīvajos aktos un šajā Līgumā noteiktajā kārtībā.</w:t>
      </w:r>
    </w:p>
    <w:p w14:paraId="79294143" w14:textId="57671BFC" w:rsidR="00BE76CA" w:rsidRPr="009705BE" w:rsidRDefault="009705BE" w:rsidP="008823B3">
      <w:pPr>
        <w:spacing w:after="0" w:line="240" w:lineRule="auto"/>
        <w:ind w:firstLine="720"/>
        <w:jc w:val="both"/>
        <w:rPr>
          <w:rFonts w:eastAsia="Times New Roman"/>
          <w:bCs/>
          <w:szCs w:val="24"/>
        </w:rPr>
      </w:pPr>
      <w:r>
        <w:rPr>
          <w:rFonts w:eastAsia="Times New Roman"/>
          <w:bCs/>
          <w:szCs w:val="24"/>
        </w:rPr>
        <w:t>4</w:t>
      </w:r>
      <w:r w:rsidR="00BE76CA" w:rsidRPr="009705BE">
        <w:rPr>
          <w:rFonts w:eastAsia="Times New Roman"/>
          <w:bCs/>
          <w:szCs w:val="24"/>
        </w:rPr>
        <w:t xml:space="preserve">.2. Par Preces apmaksas termiņa kavējumu Pircējs maksā Pārdevējam līgumsodu </w:t>
      </w:r>
      <w:r w:rsidR="00BE76CA" w:rsidRPr="009705BE">
        <w:rPr>
          <w:rFonts w:eastAsia="Calibri"/>
          <w:bCs/>
          <w:color w:val="000000"/>
          <w:szCs w:val="24"/>
          <w:lang w:eastAsia="lv-LV"/>
        </w:rPr>
        <w:t>0,1%</w:t>
      </w:r>
      <w:r w:rsidR="00BE76CA" w:rsidRPr="009705BE">
        <w:rPr>
          <w:rFonts w:eastAsia="Calibri"/>
          <w:bCs/>
          <w:szCs w:val="24"/>
          <w:lang w:eastAsia="lv-LV"/>
        </w:rPr>
        <w:t xml:space="preserve"> </w:t>
      </w:r>
      <w:r w:rsidR="00BE76CA" w:rsidRPr="009705BE">
        <w:rPr>
          <w:rFonts w:eastAsia="Times New Roman"/>
          <w:bCs/>
          <w:szCs w:val="24"/>
        </w:rPr>
        <w:t xml:space="preserve">(nulle komats viena procenta) apmērā no nokavētā maksājuma summas par katru nokavēto dienu, </w:t>
      </w:r>
      <w:r w:rsidR="00BE76CA" w:rsidRPr="009705BE">
        <w:rPr>
          <w:rFonts w:eastAsia="Times New Roman"/>
          <w:bCs/>
          <w:color w:val="000000"/>
          <w:szCs w:val="24"/>
        </w:rPr>
        <w:t>bet ne vairāk kā 10% (desmit procenti) no kopējās Līguma summas.</w:t>
      </w:r>
      <w:r w:rsidR="00BE76CA" w:rsidRPr="009705BE">
        <w:rPr>
          <w:rFonts w:eastAsia="Times New Roman"/>
          <w:bCs/>
          <w:szCs w:val="24"/>
        </w:rPr>
        <w:t xml:space="preserve"> </w:t>
      </w:r>
    </w:p>
    <w:p w14:paraId="3EB9B34E" w14:textId="66B800B7" w:rsidR="00BE76CA" w:rsidRPr="009705BE" w:rsidRDefault="009705BE" w:rsidP="008823B3">
      <w:pPr>
        <w:spacing w:after="0" w:line="240" w:lineRule="auto"/>
        <w:ind w:firstLine="720"/>
        <w:jc w:val="both"/>
        <w:rPr>
          <w:rFonts w:eastAsia="Times New Roman"/>
          <w:bCs/>
          <w:color w:val="000000"/>
          <w:szCs w:val="24"/>
        </w:rPr>
      </w:pPr>
      <w:r>
        <w:rPr>
          <w:rFonts w:eastAsia="Times New Roman"/>
          <w:bCs/>
          <w:szCs w:val="24"/>
        </w:rPr>
        <w:t>4</w:t>
      </w:r>
      <w:r w:rsidR="00BE76CA" w:rsidRPr="009705BE">
        <w:rPr>
          <w:rFonts w:eastAsia="Times New Roman"/>
          <w:bCs/>
          <w:szCs w:val="24"/>
        </w:rPr>
        <w:t xml:space="preserve">.3. Par Preces piegādes termiņa kavējumu Pārdevējs maksā Pircējam līgumsodu </w:t>
      </w:r>
      <w:r w:rsidR="00BE76CA" w:rsidRPr="009705BE">
        <w:rPr>
          <w:rFonts w:eastAsia="Calibri"/>
          <w:bCs/>
          <w:color w:val="000000"/>
          <w:szCs w:val="24"/>
          <w:lang w:eastAsia="lv-LV"/>
        </w:rPr>
        <w:t>0,1%</w:t>
      </w:r>
      <w:r w:rsidR="00BE76CA" w:rsidRPr="009705BE">
        <w:rPr>
          <w:rFonts w:eastAsia="Calibri"/>
          <w:bCs/>
          <w:szCs w:val="24"/>
          <w:lang w:eastAsia="lv-LV"/>
        </w:rPr>
        <w:t xml:space="preserve"> </w:t>
      </w:r>
      <w:r w:rsidR="00BE76CA" w:rsidRPr="009705BE">
        <w:rPr>
          <w:rFonts w:eastAsia="Times New Roman"/>
          <w:bCs/>
          <w:szCs w:val="24"/>
        </w:rPr>
        <w:t>(nulle komats viena procenta) apmērā no kopējās Līguma summas par katru nokavēto dienu</w:t>
      </w:r>
      <w:r w:rsidR="00BE76CA" w:rsidRPr="009705BE">
        <w:rPr>
          <w:rFonts w:eastAsia="Times New Roman"/>
          <w:bCs/>
          <w:color w:val="000000"/>
          <w:szCs w:val="24"/>
        </w:rPr>
        <w:t xml:space="preserve">, bet ne vairāk kā 10% (desmit procenti) no kopējās Līguma summas. </w:t>
      </w:r>
    </w:p>
    <w:p w14:paraId="75209CDC" w14:textId="773F4847" w:rsidR="00BE76CA" w:rsidRPr="009705BE" w:rsidRDefault="009705BE" w:rsidP="008823B3">
      <w:pPr>
        <w:spacing w:after="0" w:line="240" w:lineRule="auto"/>
        <w:ind w:firstLine="720"/>
        <w:jc w:val="both"/>
        <w:rPr>
          <w:rFonts w:eastAsia="Times New Roman"/>
          <w:bCs/>
          <w:color w:val="000000"/>
          <w:szCs w:val="24"/>
        </w:rPr>
      </w:pPr>
      <w:r>
        <w:rPr>
          <w:rFonts w:eastAsia="Times New Roman"/>
          <w:bCs/>
          <w:szCs w:val="24"/>
        </w:rPr>
        <w:t>4</w:t>
      </w:r>
      <w:r w:rsidR="00BE76CA" w:rsidRPr="009705BE">
        <w:rPr>
          <w:rFonts w:eastAsia="Times New Roman"/>
          <w:bCs/>
          <w:szCs w:val="24"/>
        </w:rPr>
        <w:t xml:space="preserve">.4. Pārdevējs atbild par Pircējam piegādātās Preces kvalitāti un atbilstību standartiem kādu noteicis attiecīgo preču ražotājs. </w:t>
      </w:r>
    </w:p>
    <w:p w14:paraId="7F2EA8D7" w14:textId="04F2917A" w:rsidR="00BE76CA" w:rsidRPr="009705BE" w:rsidRDefault="009705BE" w:rsidP="008823B3">
      <w:pPr>
        <w:spacing w:after="0" w:line="240" w:lineRule="auto"/>
        <w:ind w:firstLine="720"/>
        <w:jc w:val="both"/>
        <w:rPr>
          <w:rFonts w:eastAsia="Times New Roman"/>
          <w:bCs/>
          <w:color w:val="000000"/>
          <w:szCs w:val="24"/>
        </w:rPr>
      </w:pPr>
      <w:r>
        <w:rPr>
          <w:rFonts w:eastAsia="Times New Roman"/>
          <w:bCs/>
          <w:szCs w:val="24"/>
        </w:rPr>
        <w:t>4</w:t>
      </w:r>
      <w:r w:rsidR="00BE76CA" w:rsidRPr="009705BE">
        <w:rPr>
          <w:rFonts w:eastAsia="Times New Roman"/>
          <w:bCs/>
          <w:szCs w:val="24"/>
        </w:rPr>
        <w:t xml:space="preserve">.5. Preces bojājumus Pircējs piesaka Pārdevējam pa tālr.Nr.__________ vai nosūta pretenziju uz e-pasta adresi ___________. </w:t>
      </w:r>
    </w:p>
    <w:p w14:paraId="3C10494D" w14:textId="329769A8" w:rsidR="00BE76CA" w:rsidRPr="009705BE" w:rsidRDefault="009705BE" w:rsidP="008823B3">
      <w:pPr>
        <w:spacing w:after="0" w:line="240" w:lineRule="auto"/>
        <w:ind w:firstLine="720"/>
        <w:jc w:val="both"/>
        <w:rPr>
          <w:rFonts w:eastAsia="Times New Roman"/>
          <w:bCs/>
          <w:szCs w:val="24"/>
        </w:rPr>
      </w:pPr>
      <w:r>
        <w:rPr>
          <w:rFonts w:eastAsia="Times New Roman"/>
          <w:bCs/>
          <w:color w:val="000000"/>
          <w:szCs w:val="24"/>
        </w:rPr>
        <w:t>4</w:t>
      </w:r>
      <w:r w:rsidR="00BE76CA" w:rsidRPr="009705BE">
        <w:rPr>
          <w:rFonts w:eastAsia="Times New Roman"/>
          <w:bCs/>
          <w:color w:val="000000"/>
          <w:szCs w:val="24"/>
        </w:rPr>
        <w:t>.6.</w:t>
      </w:r>
      <w:r w:rsidR="00BE76CA" w:rsidRPr="009705BE">
        <w:rPr>
          <w:rFonts w:eastAsia="Times New Roman"/>
          <w:bCs/>
          <w:szCs w:val="24"/>
        </w:rPr>
        <w:t xml:space="preserve"> Neviena no šī noslēgtā Līguma Pusēm nav tiesīga nodot savas tiesības, kas saistītas ar šo Līgumu, trešajām personām. Puses ir tiesīgas rīkoties caur saviem pārstāvjiem.</w:t>
      </w:r>
    </w:p>
    <w:p w14:paraId="57D8D8ED" w14:textId="77777777" w:rsidR="00BE76CA" w:rsidRPr="00BE76CA" w:rsidRDefault="00BE76CA" w:rsidP="008823B3">
      <w:pPr>
        <w:spacing w:after="0" w:line="240" w:lineRule="auto"/>
        <w:jc w:val="center"/>
        <w:rPr>
          <w:rFonts w:eastAsia="Times New Roman"/>
          <w:b/>
          <w:bCs/>
          <w:szCs w:val="24"/>
        </w:rPr>
      </w:pPr>
    </w:p>
    <w:p w14:paraId="63E5375D" w14:textId="17580D99" w:rsidR="00BE76CA" w:rsidRPr="004B4E2B" w:rsidRDefault="00BE76CA" w:rsidP="00BE76CA">
      <w:pPr>
        <w:pStyle w:val="ListParagraph"/>
        <w:numPr>
          <w:ilvl w:val="0"/>
          <w:numId w:val="4"/>
        </w:numPr>
        <w:spacing w:after="0" w:line="240" w:lineRule="auto"/>
        <w:jc w:val="center"/>
        <w:rPr>
          <w:rFonts w:eastAsia="Times New Roman"/>
          <w:b/>
          <w:bCs/>
          <w:szCs w:val="24"/>
        </w:rPr>
      </w:pPr>
      <w:r w:rsidRPr="009705BE">
        <w:rPr>
          <w:rFonts w:eastAsia="Times New Roman"/>
          <w:b/>
          <w:bCs/>
          <w:szCs w:val="24"/>
        </w:rPr>
        <w:t>LĪGUMA GROZĪŠANAS KĀRTĪBA UN KĀRTĪBA, KĀDĀ PIEĻAUJAMA ATKĀPŠANĀS NO LĪGUMA</w:t>
      </w:r>
    </w:p>
    <w:p w14:paraId="6B89DCAC" w14:textId="31E75482" w:rsidR="00BE76CA" w:rsidRPr="009705BE" w:rsidRDefault="009705BE" w:rsidP="008823B3">
      <w:pPr>
        <w:spacing w:after="0" w:line="240" w:lineRule="auto"/>
        <w:ind w:firstLine="720"/>
        <w:jc w:val="both"/>
        <w:rPr>
          <w:rFonts w:eastAsia="Times New Roman"/>
          <w:bCs/>
          <w:szCs w:val="24"/>
        </w:rPr>
      </w:pPr>
      <w:r w:rsidRPr="009705BE">
        <w:rPr>
          <w:rFonts w:eastAsia="Times New Roman"/>
          <w:bCs/>
          <w:szCs w:val="24"/>
        </w:rPr>
        <w:t>5</w:t>
      </w:r>
      <w:r w:rsidR="00BE76CA" w:rsidRPr="009705BE">
        <w:rPr>
          <w:rFonts w:eastAsia="Times New Roman"/>
          <w:bCs/>
          <w:szCs w:val="24"/>
        </w:rPr>
        <w:t>.1.</w:t>
      </w:r>
      <w:r w:rsidR="00BE76CA" w:rsidRPr="00BE76CA">
        <w:rPr>
          <w:rFonts w:eastAsia="Times New Roman"/>
          <w:b/>
          <w:szCs w:val="24"/>
        </w:rPr>
        <w:t xml:space="preserve"> </w:t>
      </w:r>
      <w:r w:rsidR="00BE76CA" w:rsidRPr="009705BE">
        <w:rPr>
          <w:rFonts w:eastAsia="Times New Roman"/>
          <w:bCs/>
          <w:szCs w:val="24"/>
        </w:rPr>
        <w:t>Līguma darbības laikā Puses nav tiesīgas veikt būtiskus Līguma grozījumus, izņemot Publisko iepirkuma likuma 6</w:t>
      </w:r>
      <w:r w:rsidR="004B4E2B">
        <w:rPr>
          <w:rFonts w:eastAsia="Times New Roman"/>
          <w:bCs/>
          <w:szCs w:val="24"/>
        </w:rPr>
        <w:t>1.</w:t>
      </w:r>
      <w:r w:rsidR="00BE76CA" w:rsidRPr="009705BE">
        <w:rPr>
          <w:rFonts w:eastAsia="Times New Roman"/>
          <w:bCs/>
          <w:szCs w:val="24"/>
        </w:rPr>
        <w:t xml:space="preserve"> panta otrajā daļā noteiktajos gadījumos. Par būtiskiem Līguma grozījumiem ir atzīstami tādi grozījumi, kas atbilst Publisko iepirkuma likuma 6</w:t>
      </w:r>
      <w:r w:rsidR="004B4E2B">
        <w:rPr>
          <w:rFonts w:eastAsia="Times New Roman"/>
          <w:bCs/>
          <w:szCs w:val="24"/>
        </w:rPr>
        <w:t>1.</w:t>
      </w:r>
      <w:r w:rsidR="00BE76CA" w:rsidRPr="009705BE">
        <w:rPr>
          <w:rFonts w:eastAsia="Times New Roman"/>
          <w:bCs/>
          <w:szCs w:val="24"/>
        </w:rPr>
        <w:t xml:space="preserve"> panta trešās daļas regulējumam.</w:t>
      </w:r>
    </w:p>
    <w:p w14:paraId="22E3B649" w14:textId="1A5D087F" w:rsidR="00BE76CA" w:rsidRPr="009705BE" w:rsidRDefault="009705BE" w:rsidP="008823B3">
      <w:pPr>
        <w:spacing w:after="0" w:line="240" w:lineRule="auto"/>
        <w:ind w:firstLine="720"/>
        <w:jc w:val="both"/>
        <w:rPr>
          <w:rFonts w:eastAsia="Times New Roman"/>
          <w:bCs/>
          <w:szCs w:val="24"/>
        </w:rPr>
      </w:pPr>
      <w:r>
        <w:rPr>
          <w:rFonts w:eastAsia="Times New Roman"/>
          <w:bCs/>
          <w:szCs w:val="24"/>
        </w:rPr>
        <w:t>5</w:t>
      </w:r>
      <w:r w:rsidR="00BE76CA" w:rsidRPr="009705BE">
        <w:rPr>
          <w:rFonts w:eastAsia="Times New Roman"/>
          <w:bCs/>
          <w:szCs w:val="24"/>
        </w:rPr>
        <w:t>.2. Līgumu var lauzt pirms noteiktā termiņa, Pusēm savstarpēji par to vienojoties, kas tiek noformēts ar vienošanās protokolu, kuru pievieno Līgumam kā pielikumu, kas kļūst par šā Līguma neatņemamu sastāvdaļu.</w:t>
      </w:r>
    </w:p>
    <w:p w14:paraId="7BDEACA8" w14:textId="6D19DEF9" w:rsidR="00BE76CA" w:rsidRPr="009705BE" w:rsidRDefault="009705BE" w:rsidP="008823B3">
      <w:pPr>
        <w:spacing w:after="0" w:line="240" w:lineRule="auto"/>
        <w:ind w:firstLine="720"/>
        <w:jc w:val="both"/>
        <w:rPr>
          <w:rFonts w:eastAsia="Times New Roman"/>
          <w:bCs/>
          <w:szCs w:val="24"/>
        </w:rPr>
      </w:pPr>
      <w:r>
        <w:rPr>
          <w:rFonts w:eastAsia="Times New Roman"/>
          <w:bCs/>
          <w:szCs w:val="24"/>
        </w:rPr>
        <w:t>5</w:t>
      </w:r>
      <w:r w:rsidR="00BE76CA" w:rsidRPr="009705BE">
        <w:rPr>
          <w:rFonts w:eastAsia="Times New Roman"/>
          <w:bCs/>
          <w:szCs w:val="24"/>
        </w:rPr>
        <w:t xml:space="preserve">.3. Līguma laušanas gadījumā Puses norēķinās atbilstoši izsniegtajām Precēm un Preču pavadzīmēm </w:t>
      </w:r>
      <w:r w:rsidR="00C44FFE" w:rsidRPr="009705BE">
        <w:rPr>
          <w:rFonts w:eastAsia="Times New Roman"/>
          <w:bCs/>
          <w:szCs w:val="24"/>
        </w:rPr>
        <w:t>–</w:t>
      </w:r>
      <w:r w:rsidR="00BE76CA" w:rsidRPr="009705BE">
        <w:rPr>
          <w:rFonts w:eastAsia="Times New Roman"/>
          <w:bCs/>
          <w:szCs w:val="24"/>
        </w:rPr>
        <w:t xml:space="preserve"> rēķiniem.</w:t>
      </w:r>
    </w:p>
    <w:p w14:paraId="2892B24D" w14:textId="559FC474" w:rsidR="00BE76CA" w:rsidRPr="009705BE" w:rsidRDefault="009705BE" w:rsidP="008823B3">
      <w:pPr>
        <w:spacing w:after="0" w:line="240" w:lineRule="auto"/>
        <w:ind w:firstLine="720"/>
        <w:jc w:val="both"/>
        <w:rPr>
          <w:rFonts w:eastAsia="Times New Roman"/>
          <w:bCs/>
          <w:szCs w:val="24"/>
        </w:rPr>
      </w:pPr>
      <w:r>
        <w:rPr>
          <w:rFonts w:eastAsia="Calibri"/>
          <w:bCs/>
          <w:szCs w:val="24"/>
          <w:lang w:eastAsia="lv-LV"/>
        </w:rPr>
        <w:t>5</w:t>
      </w:r>
      <w:r w:rsidR="00BE76CA" w:rsidRPr="009705BE">
        <w:rPr>
          <w:rFonts w:eastAsia="Calibri"/>
          <w:bCs/>
          <w:szCs w:val="24"/>
          <w:lang w:eastAsia="lv-LV"/>
        </w:rPr>
        <w:t>.</w:t>
      </w:r>
      <w:r w:rsidR="004B4E2B">
        <w:rPr>
          <w:rFonts w:eastAsia="Calibri"/>
          <w:bCs/>
          <w:szCs w:val="24"/>
          <w:lang w:eastAsia="lv-LV"/>
        </w:rPr>
        <w:t>4</w:t>
      </w:r>
      <w:r w:rsidR="00BE76CA" w:rsidRPr="009705BE">
        <w:rPr>
          <w:rFonts w:eastAsia="Calibri"/>
          <w:bCs/>
          <w:szCs w:val="24"/>
          <w:lang w:eastAsia="lv-LV"/>
        </w:rPr>
        <w:t xml:space="preserve">. Pircējs ir tiesīgs, rakstveidā paziņojot Pārdevējam, Līgumu vienpusēji izbeigt, ja Pārdevējs neizpilda kādu no Līguma saistībām un pat pēc brīdinājuma saņemšanas turpina to nepildīt un/vai pieļauj pārkāpuma atkārtošanos, kā arī gadījumā, ja tiesā tiek ierosināta </w:t>
      </w:r>
      <w:r w:rsidR="00BE76CA" w:rsidRPr="009705BE">
        <w:rPr>
          <w:rFonts w:eastAsia="Calibri"/>
          <w:bCs/>
          <w:szCs w:val="24"/>
          <w:lang w:eastAsia="lv-LV"/>
        </w:rPr>
        <w:lastRenderedPageBreak/>
        <w:t>Pārdevēja maksātnespējas vai tiesiskās aizsardzības (ārpustiesas tiesiskās aizsardzības) procesa lieta.</w:t>
      </w:r>
    </w:p>
    <w:p w14:paraId="1ECF04D3" w14:textId="77777777" w:rsidR="00BE76CA" w:rsidRPr="00BE76CA" w:rsidRDefault="00BE76CA" w:rsidP="00BE76CA">
      <w:pPr>
        <w:spacing w:after="0" w:line="240" w:lineRule="auto"/>
        <w:rPr>
          <w:rFonts w:eastAsia="Times New Roman"/>
          <w:b/>
          <w:bCs/>
          <w:szCs w:val="24"/>
        </w:rPr>
      </w:pPr>
    </w:p>
    <w:p w14:paraId="10C7524F" w14:textId="32198E29" w:rsidR="00BE76CA" w:rsidRPr="00017DD6" w:rsidRDefault="00BE76CA" w:rsidP="00017DD6">
      <w:pPr>
        <w:pStyle w:val="ListParagraph"/>
        <w:numPr>
          <w:ilvl w:val="0"/>
          <w:numId w:val="4"/>
        </w:numPr>
        <w:spacing w:after="0" w:line="240" w:lineRule="auto"/>
        <w:jc w:val="center"/>
        <w:rPr>
          <w:rFonts w:eastAsia="Times New Roman"/>
          <w:b/>
          <w:bCs/>
          <w:szCs w:val="24"/>
        </w:rPr>
      </w:pPr>
      <w:r w:rsidRPr="00017DD6">
        <w:rPr>
          <w:rFonts w:eastAsia="Times New Roman"/>
          <w:b/>
          <w:bCs/>
          <w:szCs w:val="24"/>
        </w:rPr>
        <w:t>NEPĀRVARAMA VARA</w:t>
      </w:r>
    </w:p>
    <w:p w14:paraId="5D89CA11" w14:textId="2393619F" w:rsidR="000C56F5" w:rsidRPr="00163330" w:rsidRDefault="000C56F5" w:rsidP="008823B3">
      <w:pPr>
        <w:pStyle w:val="ListParagraph"/>
        <w:numPr>
          <w:ilvl w:val="1"/>
          <w:numId w:val="4"/>
        </w:numPr>
        <w:tabs>
          <w:tab w:val="num" w:pos="426"/>
          <w:tab w:val="left" w:pos="1134"/>
        </w:tabs>
        <w:spacing w:after="0"/>
        <w:ind w:left="0" w:firstLine="709"/>
        <w:jc w:val="both"/>
      </w:pPr>
      <w:r w:rsidRPr="00163330">
        <w:t>Puses tiek atbrīvotas no atbildības par šī līguma pilnīgu vai daļēju neizpildi, ja šāda neizpilde radusies nepārvaramas varas vai ārkārtēju rakstura apstākļu rezultātā, kuru darbība sākusies pēc šī līguma noslēgšanas un kurus nevarēja iepriekš ne paredzēt, ne novērst. Pie nepārvaramas varas vai ārkārtējas situācijas pieskaitāmi: stihiskas nelaimes, avārijas, katastrofas, epidēmijas, kara darbība, streiki, iekšējie nemieri, blokādes, varas un pārvaldes institūciju rīcība tādu normatīvu aktu pieņemšanā un šo normatīvo aktu stāšanās spēkā, kas būtiski ierobežo un aizskar Pušu tiesības un ietekmē uzņemtās saistības.</w:t>
      </w:r>
    </w:p>
    <w:p w14:paraId="294FDA3E" w14:textId="555DEB9C" w:rsidR="004B4E2B" w:rsidRDefault="000C56F5" w:rsidP="008823B3">
      <w:pPr>
        <w:numPr>
          <w:ilvl w:val="1"/>
          <w:numId w:val="4"/>
        </w:numPr>
        <w:tabs>
          <w:tab w:val="num" w:pos="426"/>
          <w:tab w:val="left" w:pos="1134"/>
        </w:tabs>
        <w:ind w:left="0" w:firstLine="709"/>
        <w:jc w:val="both"/>
      </w:pPr>
      <w:r w:rsidRPr="00163330">
        <w:t>Pusei, kas atsaucas uz nepārvaramas varas vai ārkārtēja rakstura apstākļu darbību, nekavējoties par šādiem apstākļiem rakstveidā jāziņo otrai Pusei. Ziņojumā jānorāda, kādā termiņā pēc Puses uzskata ir iespējama un paredzama šī līguma saistību izpilde. Pēc otras Puses pieprasījuma, šādam ziņojumam jāpievieno izziņa, kuru izsniegusi kompetenta institūcija un kura satur ārkārtējo apstākļu darbības apstiprinājumu un to raksturojumu.</w:t>
      </w:r>
    </w:p>
    <w:p w14:paraId="04A9F360" w14:textId="25EC5FED" w:rsidR="000302BD" w:rsidRPr="000302BD" w:rsidRDefault="000302BD" w:rsidP="000302BD">
      <w:pPr>
        <w:pStyle w:val="ListParagraph"/>
        <w:numPr>
          <w:ilvl w:val="0"/>
          <w:numId w:val="4"/>
        </w:numPr>
        <w:tabs>
          <w:tab w:val="num" w:pos="644"/>
          <w:tab w:val="left" w:pos="1134"/>
        </w:tabs>
        <w:jc w:val="center"/>
        <w:rPr>
          <w:b/>
          <w:bCs/>
        </w:rPr>
      </w:pPr>
      <w:r w:rsidRPr="000302BD">
        <w:rPr>
          <w:b/>
          <w:bCs/>
        </w:rPr>
        <w:t>GARANTIJAS</w:t>
      </w:r>
    </w:p>
    <w:p w14:paraId="0951B943" w14:textId="456FAF5E" w:rsidR="000302BD" w:rsidRDefault="000302BD" w:rsidP="000302BD">
      <w:pPr>
        <w:spacing w:after="0"/>
        <w:jc w:val="both"/>
      </w:pPr>
      <w:r>
        <w:tab/>
        <w:t xml:space="preserve">7.1. Garantijas termiņš piegādātajai precei ir ne mazāks kā 24 (divdesmit četri) mēneši no pieņemšanas-nodošanas akta parakstīšanas. </w:t>
      </w:r>
    </w:p>
    <w:p w14:paraId="1F3CE747" w14:textId="49F33CAB" w:rsidR="000302BD" w:rsidRDefault="000302BD" w:rsidP="000302BD">
      <w:pPr>
        <w:spacing w:after="0"/>
        <w:jc w:val="both"/>
      </w:pPr>
      <w:r>
        <w:tab/>
        <w:t>7.2. Izpildītājs garantijas termiņa laikā garantē preču apmaiņu.</w:t>
      </w:r>
    </w:p>
    <w:p w14:paraId="7E816183" w14:textId="5A304EF5" w:rsidR="000302BD" w:rsidRDefault="000302BD" w:rsidP="000302BD">
      <w:pPr>
        <w:spacing w:after="0"/>
        <w:jc w:val="both"/>
      </w:pPr>
      <w:r>
        <w:tab/>
        <w:t>7.3. Ja Pasūtītājs garantijas laikā konstatē bojājumus, par to tiek paziņots Izpildītājam, norādot arī vietu un laiku, kad Izpildītājam jāierodas uz defektu akta sastādīšanu. Pasūtītāja noteiktais termiņš nedrīkst būt mazāks par 3 (trīs) darba dienām, bet Puses var vienoties par citu termiņu defektu akta sastādīšanai.</w:t>
      </w:r>
    </w:p>
    <w:p w14:paraId="4486CCCF" w14:textId="0A51FA07" w:rsidR="000302BD" w:rsidRDefault="000302BD" w:rsidP="000302BD">
      <w:pPr>
        <w:spacing w:after="0"/>
        <w:jc w:val="both"/>
      </w:pPr>
      <w:r>
        <w:tab/>
        <w:t>7.4. Gadījumā, ja Izpildītājs neierodas uz defektu akta sastādīšanu, Pasūtītājs ir tiesīgs sastādīt aktu vienpusēji, un tas ir saistošs arī Izpildītājam. Par akta sastādīšanu tiek paziņots Izpildītājam, norādot arī vietu un laiku, kad akts sastādīts. Ja Izpildītājs noteiktajā termiņā defektus nenovērš, Pasūtītājs ir tiesīgs veikt šādu defektu novēršanu saviem spēkiem vai pieaicinot trešās personas. Izpildītājs šādā gadījumā atlīdzina Pasūtītājam visus ar defektu novēršanu saistītos izdevumus, bet samaksas kavējuma gadījumā tas maksā Pasūtītājam nokavējuma procentus 0,5% apmērā par katru kavējuma dienu no piestādītā rēķina summas.</w:t>
      </w:r>
    </w:p>
    <w:p w14:paraId="0F2497A4" w14:textId="77777777" w:rsidR="000302BD" w:rsidRPr="008823B3" w:rsidRDefault="000302BD" w:rsidP="000302BD">
      <w:pPr>
        <w:tabs>
          <w:tab w:val="left" w:pos="1134"/>
        </w:tabs>
        <w:spacing w:after="0"/>
        <w:jc w:val="both"/>
      </w:pPr>
    </w:p>
    <w:p w14:paraId="1C88513C" w14:textId="2122287B" w:rsidR="00BE76CA" w:rsidRPr="00BE76CA" w:rsidRDefault="000302BD" w:rsidP="008823B3">
      <w:pPr>
        <w:spacing w:after="0" w:line="240" w:lineRule="auto"/>
        <w:ind w:left="360"/>
        <w:jc w:val="center"/>
        <w:rPr>
          <w:rFonts w:eastAsia="Calibri"/>
          <w:b/>
          <w:caps/>
          <w:szCs w:val="24"/>
          <w:lang w:eastAsia="lv-LV"/>
        </w:rPr>
      </w:pPr>
      <w:r>
        <w:rPr>
          <w:rFonts w:eastAsia="Calibri"/>
          <w:b/>
          <w:caps/>
          <w:szCs w:val="24"/>
          <w:lang w:eastAsia="lv-LV"/>
        </w:rPr>
        <w:t>8</w:t>
      </w:r>
      <w:r w:rsidR="00BE76CA" w:rsidRPr="00BE76CA">
        <w:rPr>
          <w:rFonts w:eastAsia="Calibri"/>
          <w:b/>
          <w:caps/>
          <w:szCs w:val="24"/>
          <w:lang w:eastAsia="lv-LV"/>
        </w:rPr>
        <w:t>. Citi noteikumi</w:t>
      </w:r>
    </w:p>
    <w:p w14:paraId="34A121CC" w14:textId="28EA0B82" w:rsidR="00BE76CA" w:rsidRPr="004B4E2B" w:rsidRDefault="000302BD" w:rsidP="008823B3">
      <w:pPr>
        <w:spacing w:after="0" w:line="240" w:lineRule="auto"/>
        <w:ind w:firstLine="720"/>
        <w:jc w:val="both"/>
        <w:rPr>
          <w:rFonts w:eastAsia="Calibri"/>
          <w:bCs/>
          <w:szCs w:val="24"/>
          <w:lang w:eastAsia="lv-LV"/>
        </w:rPr>
      </w:pPr>
      <w:r>
        <w:rPr>
          <w:rFonts w:eastAsia="Calibri"/>
          <w:bCs/>
          <w:szCs w:val="24"/>
          <w:lang w:eastAsia="lv-LV"/>
        </w:rPr>
        <w:t>8</w:t>
      </w:r>
      <w:r w:rsidR="00BE76CA" w:rsidRPr="004B4E2B">
        <w:rPr>
          <w:rFonts w:eastAsia="Calibri"/>
          <w:bCs/>
          <w:szCs w:val="24"/>
          <w:lang w:eastAsia="lv-LV"/>
        </w:rPr>
        <w:t>.1. Līgums stājas spēkā ar tā parakstīšanas dienu un ir spēkā līdz 20</w:t>
      </w:r>
      <w:r w:rsidR="008823B3">
        <w:rPr>
          <w:rFonts w:eastAsia="Calibri"/>
          <w:bCs/>
          <w:szCs w:val="24"/>
          <w:lang w:eastAsia="lv-LV"/>
        </w:rPr>
        <w:t>22</w:t>
      </w:r>
      <w:r w:rsidR="00BE76CA" w:rsidRPr="004B4E2B">
        <w:rPr>
          <w:rFonts w:eastAsia="Calibri"/>
          <w:bCs/>
          <w:szCs w:val="24"/>
          <w:lang w:eastAsia="lv-LV"/>
        </w:rPr>
        <w:t xml:space="preserve">.gada </w:t>
      </w:r>
      <w:r w:rsidR="008823B3">
        <w:rPr>
          <w:rFonts w:eastAsia="Calibri"/>
          <w:bCs/>
          <w:szCs w:val="24"/>
          <w:lang w:eastAsia="lv-LV"/>
        </w:rPr>
        <w:t>__. martam</w:t>
      </w:r>
      <w:r w:rsidR="00BE76CA" w:rsidRPr="004B4E2B">
        <w:rPr>
          <w:rFonts w:eastAsia="Calibri"/>
          <w:bCs/>
          <w:szCs w:val="24"/>
          <w:lang w:eastAsia="lv-LV"/>
        </w:rPr>
        <w:t>.</w:t>
      </w:r>
    </w:p>
    <w:p w14:paraId="249A4F06" w14:textId="5C5A3AE1" w:rsidR="00BE76CA" w:rsidRDefault="000302BD" w:rsidP="008823B3">
      <w:pPr>
        <w:spacing w:after="0" w:line="240" w:lineRule="auto"/>
        <w:ind w:firstLine="720"/>
        <w:jc w:val="both"/>
        <w:rPr>
          <w:rFonts w:eastAsia="Times New Roman"/>
          <w:bCs/>
          <w:szCs w:val="24"/>
        </w:rPr>
      </w:pPr>
      <w:r>
        <w:rPr>
          <w:rFonts w:eastAsia="Times New Roman"/>
          <w:bCs/>
          <w:szCs w:val="24"/>
        </w:rPr>
        <w:t>8</w:t>
      </w:r>
      <w:r w:rsidR="00BE76CA" w:rsidRPr="004B4E2B">
        <w:rPr>
          <w:rFonts w:eastAsia="Times New Roman"/>
          <w:bCs/>
          <w:szCs w:val="24"/>
        </w:rPr>
        <w:t>.2. Visus strīdus, kas var rasties šī Līguma izpildes laikā, Puses risina abpusēji vienojoties. Ja 30 dienu laikā vienošanās nav panākta, strīdu izskata tiesa LR normatīvajos aktos noteiktajā kārtībā.</w:t>
      </w:r>
    </w:p>
    <w:p w14:paraId="24463416" w14:textId="4C50FE83" w:rsidR="000C56F5" w:rsidRPr="000C56F5" w:rsidRDefault="000302BD" w:rsidP="008823B3">
      <w:pPr>
        <w:spacing w:after="0"/>
        <w:ind w:firstLine="720"/>
        <w:jc w:val="both"/>
        <w:rPr>
          <w:i/>
          <w:iCs/>
          <w:szCs w:val="24"/>
          <w:shd w:val="clear" w:color="auto" w:fill="FFFFFF"/>
        </w:rPr>
      </w:pPr>
      <w:r>
        <w:rPr>
          <w:rFonts w:eastAsia="Times New Roman"/>
          <w:bCs/>
          <w:szCs w:val="24"/>
        </w:rPr>
        <w:t>8</w:t>
      </w:r>
      <w:r w:rsidR="000C56F5">
        <w:rPr>
          <w:rFonts w:eastAsia="Times New Roman"/>
          <w:bCs/>
          <w:szCs w:val="24"/>
        </w:rPr>
        <w:t xml:space="preserve">.3. </w:t>
      </w:r>
      <w:r w:rsidR="000C56F5" w:rsidRPr="000C56F5">
        <w:rPr>
          <w:rFonts w:eastAsia="Times New Roman"/>
          <w:bCs/>
          <w:szCs w:val="24"/>
        </w:rPr>
        <w:t xml:space="preserve">Puses </w:t>
      </w:r>
      <w:r w:rsidR="000C56F5" w:rsidRPr="000C56F5">
        <w:t>ievēro 2020.gada 6.novembra Ministru kabineta rīkojumu Nr. 655</w:t>
      </w:r>
      <w:r w:rsidR="000C56F5" w:rsidRPr="000C56F5">
        <w:rPr>
          <w:rFonts w:ascii="Arial" w:hAnsi="Arial" w:cs="Arial"/>
          <w:b/>
          <w:bCs/>
          <w:color w:val="414142"/>
          <w:sz w:val="35"/>
          <w:szCs w:val="35"/>
          <w:shd w:val="clear" w:color="auto" w:fill="FFFFFF"/>
        </w:rPr>
        <w:t xml:space="preserve"> </w:t>
      </w:r>
      <w:r w:rsidR="000C56F5" w:rsidRPr="000C56F5">
        <w:rPr>
          <w:i/>
          <w:iCs/>
          <w:sz w:val="22"/>
          <w:shd w:val="clear" w:color="auto" w:fill="FFFFFF"/>
        </w:rPr>
        <w:t>Par ārkārtējās situācijas izsludināšanu</w:t>
      </w:r>
      <w:r w:rsidR="000C56F5" w:rsidRPr="000C56F5">
        <w:rPr>
          <w:i/>
          <w:iCs/>
          <w:sz w:val="22"/>
        </w:rPr>
        <w:t xml:space="preserve"> </w:t>
      </w:r>
      <w:r w:rsidR="000C56F5" w:rsidRPr="000C56F5">
        <w:rPr>
          <w:sz w:val="22"/>
        </w:rPr>
        <w:t xml:space="preserve">un 2020.gada 9.jūnija Ministru kabineta noteikumus Nr.360 </w:t>
      </w:r>
      <w:r w:rsidR="000C56F5" w:rsidRPr="000C56F5">
        <w:rPr>
          <w:i/>
          <w:iCs/>
          <w:szCs w:val="24"/>
          <w:shd w:val="clear" w:color="auto" w:fill="FFFFFF"/>
        </w:rPr>
        <w:t>Epidemioloģiskās drošības pasākumi Covid-19 infekcijas izplatības ierobežošanai.</w:t>
      </w:r>
    </w:p>
    <w:p w14:paraId="4ED670B2" w14:textId="01F30302" w:rsidR="00BE76CA" w:rsidRPr="004B4E2B" w:rsidRDefault="000302BD" w:rsidP="008823B3">
      <w:pPr>
        <w:spacing w:after="0" w:line="240" w:lineRule="auto"/>
        <w:ind w:firstLine="720"/>
        <w:jc w:val="both"/>
        <w:rPr>
          <w:rFonts w:eastAsia="Times New Roman"/>
          <w:bCs/>
          <w:szCs w:val="24"/>
        </w:rPr>
      </w:pPr>
      <w:r>
        <w:rPr>
          <w:rFonts w:eastAsia="Calibri"/>
          <w:bCs/>
          <w:color w:val="000000"/>
          <w:szCs w:val="24"/>
        </w:rPr>
        <w:t>8</w:t>
      </w:r>
      <w:r w:rsidR="00BE76CA" w:rsidRPr="004B4E2B">
        <w:rPr>
          <w:rFonts w:eastAsia="Calibri"/>
          <w:bCs/>
          <w:color w:val="000000"/>
          <w:szCs w:val="24"/>
        </w:rPr>
        <w:t>.</w:t>
      </w:r>
      <w:r w:rsidR="000C56F5">
        <w:rPr>
          <w:rFonts w:eastAsia="Calibri"/>
          <w:bCs/>
          <w:color w:val="000000"/>
          <w:szCs w:val="24"/>
        </w:rPr>
        <w:t>4</w:t>
      </w:r>
      <w:r w:rsidR="00BE76CA" w:rsidRPr="004B4E2B">
        <w:rPr>
          <w:rFonts w:eastAsia="Calibri"/>
          <w:bCs/>
          <w:color w:val="000000"/>
          <w:szCs w:val="24"/>
        </w:rPr>
        <w:t>. Puses vienojas, ka Pārdevējam Līguma spēkā esamības laikā ir saistošs iesniegtais Piedāvājums Iepirkumam.</w:t>
      </w:r>
    </w:p>
    <w:p w14:paraId="13AE3C80" w14:textId="08CF6EB8" w:rsidR="00BE76CA" w:rsidRPr="004B4E2B" w:rsidRDefault="000302BD" w:rsidP="008823B3">
      <w:pPr>
        <w:spacing w:after="0" w:line="240" w:lineRule="auto"/>
        <w:ind w:firstLine="720"/>
        <w:jc w:val="both"/>
        <w:rPr>
          <w:rFonts w:eastAsia="Times New Roman"/>
          <w:bCs/>
          <w:szCs w:val="24"/>
        </w:rPr>
      </w:pPr>
      <w:r>
        <w:rPr>
          <w:rFonts w:eastAsia="Times New Roman"/>
          <w:bCs/>
          <w:szCs w:val="24"/>
        </w:rPr>
        <w:t>8</w:t>
      </w:r>
      <w:r w:rsidR="00BE76CA" w:rsidRPr="004B4E2B">
        <w:rPr>
          <w:rFonts w:eastAsia="Times New Roman"/>
          <w:bCs/>
          <w:szCs w:val="24"/>
        </w:rPr>
        <w:t>.</w:t>
      </w:r>
      <w:r w:rsidR="000C56F5">
        <w:rPr>
          <w:rFonts w:eastAsia="Times New Roman"/>
          <w:bCs/>
          <w:szCs w:val="24"/>
        </w:rPr>
        <w:t>5</w:t>
      </w:r>
      <w:r w:rsidR="00BE76CA" w:rsidRPr="004B4E2B">
        <w:rPr>
          <w:rFonts w:eastAsia="Times New Roman"/>
          <w:bCs/>
          <w:szCs w:val="24"/>
        </w:rPr>
        <w:t xml:space="preserve">. Pretenzijas sakarā ar Preces iztrūkumu vai bojājumu, kas radies Preču transportēšanas, iekraušanas – izkraušanas laikā, Pircējs izvirza Pārdevējam. Šādu apstākļu iestāšanās gadījumā Puses sastāda defektu aktu un Pārdevējs par saviem līdzekļiem bojātās Preces nomaina pret kvalitatīvām Precēm. </w:t>
      </w:r>
    </w:p>
    <w:p w14:paraId="1E53BA31" w14:textId="1323B39F" w:rsidR="00BE76CA" w:rsidRPr="004B4E2B" w:rsidRDefault="000302BD" w:rsidP="008823B3">
      <w:pPr>
        <w:spacing w:after="0" w:line="240" w:lineRule="auto"/>
        <w:ind w:firstLine="720"/>
        <w:jc w:val="both"/>
        <w:rPr>
          <w:rFonts w:eastAsia="Times New Roman"/>
          <w:bCs/>
          <w:szCs w:val="24"/>
        </w:rPr>
      </w:pPr>
      <w:r>
        <w:rPr>
          <w:rFonts w:eastAsia="Calibri"/>
          <w:bCs/>
          <w:spacing w:val="6"/>
          <w:szCs w:val="24"/>
          <w:lang w:eastAsia="lv-LV"/>
        </w:rPr>
        <w:t>8</w:t>
      </w:r>
      <w:r w:rsidR="00BE76CA" w:rsidRPr="004B4E2B">
        <w:rPr>
          <w:rFonts w:eastAsia="Calibri"/>
          <w:bCs/>
          <w:spacing w:val="6"/>
          <w:szCs w:val="24"/>
          <w:lang w:eastAsia="lv-LV"/>
        </w:rPr>
        <w:t>.</w:t>
      </w:r>
      <w:r w:rsidR="000C56F5">
        <w:rPr>
          <w:rFonts w:eastAsia="Calibri"/>
          <w:bCs/>
          <w:spacing w:val="6"/>
          <w:szCs w:val="24"/>
          <w:lang w:eastAsia="lv-LV"/>
        </w:rPr>
        <w:t>6</w:t>
      </w:r>
      <w:r w:rsidR="00BE76CA" w:rsidRPr="004B4E2B">
        <w:rPr>
          <w:rFonts w:eastAsia="Calibri"/>
          <w:bCs/>
          <w:spacing w:val="6"/>
          <w:szCs w:val="24"/>
          <w:lang w:eastAsia="lv-LV"/>
        </w:rPr>
        <w:t>. Puses pilnvaro veikt ar šī Līguma izpildi saistītās darbības (nodot, pieņemt Preci,</w:t>
      </w:r>
      <w:r w:rsidR="00BE76CA" w:rsidRPr="004B4E2B">
        <w:rPr>
          <w:rFonts w:eastAsia="Times New Roman"/>
          <w:bCs/>
          <w:szCs w:val="24"/>
        </w:rPr>
        <w:t xml:space="preserve"> parakstīt Preču pavadzīmes – rēķinus) šādas personas: </w:t>
      </w:r>
    </w:p>
    <w:p w14:paraId="53552457" w14:textId="53120624" w:rsidR="00BE76CA" w:rsidRPr="004B4E2B" w:rsidRDefault="000302BD" w:rsidP="008823B3">
      <w:pPr>
        <w:spacing w:after="0" w:line="240" w:lineRule="auto"/>
        <w:ind w:firstLine="1134"/>
        <w:jc w:val="both"/>
        <w:rPr>
          <w:rFonts w:eastAsia="Times New Roman"/>
          <w:bCs/>
          <w:szCs w:val="24"/>
        </w:rPr>
      </w:pPr>
      <w:r>
        <w:rPr>
          <w:rFonts w:eastAsia="Times New Roman"/>
          <w:bCs/>
          <w:szCs w:val="24"/>
        </w:rPr>
        <w:lastRenderedPageBreak/>
        <w:t>8</w:t>
      </w:r>
      <w:r w:rsidR="00BE76CA" w:rsidRPr="004B4E2B">
        <w:rPr>
          <w:rFonts w:eastAsia="Times New Roman"/>
          <w:bCs/>
          <w:szCs w:val="24"/>
        </w:rPr>
        <w:t>.</w:t>
      </w:r>
      <w:r w:rsidR="000C56F5">
        <w:rPr>
          <w:rFonts w:eastAsia="Times New Roman"/>
          <w:bCs/>
          <w:szCs w:val="24"/>
        </w:rPr>
        <w:t>6</w:t>
      </w:r>
      <w:r w:rsidR="00BE76CA" w:rsidRPr="004B4E2B">
        <w:rPr>
          <w:rFonts w:eastAsia="Times New Roman"/>
          <w:bCs/>
          <w:szCs w:val="24"/>
        </w:rPr>
        <w:t>.1. no Pircēja puses:</w:t>
      </w:r>
      <w:r w:rsidR="00A00A68">
        <w:rPr>
          <w:rFonts w:eastAsia="Times New Roman"/>
          <w:bCs/>
          <w:szCs w:val="24"/>
        </w:rPr>
        <w:t xml:space="preserve"> </w:t>
      </w:r>
      <w:r w:rsidR="00A00A68">
        <w:rPr>
          <w:rFonts w:eastAsia="SimSun"/>
          <w:kern w:val="2"/>
          <w:szCs w:val="24"/>
          <w:lang w:eastAsia="en-GB"/>
        </w:rPr>
        <w:t>Ēku un apsaimniekojamās teritorijas pārzine Ona Lučinska</w:t>
      </w:r>
      <w:r w:rsidR="00A00A68" w:rsidRPr="0015439D">
        <w:rPr>
          <w:rFonts w:eastAsia="SimSun"/>
          <w:kern w:val="2"/>
          <w:szCs w:val="24"/>
          <w:lang w:eastAsia="en-GB"/>
        </w:rPr>
        <w:t>, tel. nr.,</w:t>
      </w:r>
      <w:r w:rsidR="00A00A68">
        <w:rPr>
          <w:rFonts w:eastAsia="SimSun"/>
          <w:kern w:val="2"/>
          <w:szCs w:val="24"/>
          <w:lang w:eastAsia="en-GB"/>
        </w:rPr>
        <w:t xml:space="preserve"> 63781903 vai mob. tel. nr</w:t>
      </w:r>
      <w:r w:rsidR="00A00A68" w:rsidRPr="0015439D">
        <w:rPr>
          <w:rFonts w:eastAsia="SimSun"/>
          <w:kern w:val="2"/>
          <w:szCs w:val="24"/>
          <w:lang w:eastAsia="en-GB"/>
        </w:rPr>
        <w:t>.</w:t>
      </w:r>
      <w:r w:rsidR="00A00A68">
        <w:rPr>
          <w:rFonts w:eastAsia="SimSun"/>
          <w:kern w:val="2"/>
          <w:szCs w:val="24"/>
          <w:lang w:eastAsia="en-GB"/>
        </w:rPr>
        <w:t xml:space="preserve"> 22023147, e-pasts: </w:t>
      </w:r>
      <w:hyperlink r:id="rId11" w:history="1">
        <w:r w:rsidR="00A00A68" w:rsidRPr="00924ECA">
          <w:rPr>
            <w:rStyle w:val="Hyperlink"/>
            <w:rFonts w:eastAsia="SimSun"/>
            <w:kern w:val="2"/>
            <w:szCs w:val="24"/>
            <w:lang w:eastAsia="en-GB"/>
          </w:rPr>
          <w:t>ona.lucinska@dobelesnamsaimnieks.lv</w:t>
        </w:r>
      </w:hyperlink>
      <w:r w:rsidR="000C56F5">
        <w:rPr>
          <w:rFonts w:eastAsia="Times New Roman"/>
          <w:bCs/>
          <w:szCs w:val="24"/>
          <w:lang w:eastAsia="lv-LV"/>
        </w:rPr>
        <w:t xml:space="preserve"> vai Tehniskās daļas vadītājs Jānis Kreicbergs </w:t>
      </w:r>
      <w:r w:rsidR="000C56F5" w:rsidRPr="00FF69B9">
        <w:rPr>
          <w:szCs w:val="24"/>
          <w:lang w:eastAsia="lv-LV"/>
        </w:rPr>
        <w:t xml:space="preserve">mob.tālr.28347204, e-pasts: </w:t>
      </w:r>
      <w:hyperlink r:id="rId12" w:history="1">
        <w:r w:rsidR="000C56F5" w:rsidRPr="00924ECA">
          <w:rPr>
            <w:rStyle w:val="Hyperlink"/>
            <w:szCs w:val="24"/>
            <w:lang w:eastAsia="lv-LV"/>
          </w:rPr>
          <w:t>janis.kreicbergs@dobelesnamsaimnieks.lv</w:t>
        </w:r>
      </w:hyperlink>
      <w:r w:rsidR="000C56F5">
        <w:rPr>
          <w:rStyle w:val="Hyperlink"/>
          <w:szCs w:val="24"/>
          <w:lang w:eastAsia="lv-LV"/>
        </w:rPr>
        <w:t>.</w:t>
      </w:r>
    </w:p>
    <w:p w14:paraId="0460028A" w14:textId="291A73B7" w:rsidR="00BE76CA" w:rsidRPr="004B4E2B" w:rsidRDefault="000302BD" w:rsidP="008823B3">
      <w:pPr>
        <w:spacing w:after="0" w:line="240" w:lineRule="auto"/>
        <w:ind w:firstLine="1134"/>
        <w:jc w:val="both"/>
        <w:rPr>
          <w:rFonts w:eastAsia="Times New Roman"/>
          <w:bCs/>
          <w:szCs w:val="24"/>
        </w:rPr>
      </w:pPr>
      <w:r>
        <w:rPr>
          <w:rFonts w:eastAsia="Times New Roman"/>
          <w:bCs/>
          <w:szCs w:val="24"/>
        </w:rPr>
        <w:t>8</w:t>
      </w:r>
      <w:r w:rsidR="00BE76CA" w:rsidRPr="004B4E2B">
        <w:rPr>
          <w:rFonts w:eastAsia="Times New Roman"/>
          <w:bCs/>
          <w:szCs w:val="24"/>
        </w:rPr>
        <w:t>.</w:t>
      </w:r>
      <w:r w:rsidR="000C56F5">
        <w:rPr>
          <w:rFonts w:eastAsia="Times New Roman"/>
          <w:bCs/>
          <w:szCs w:val="24"/>
        </w:rPr>
        <w:t>6</w:t>
      </w:r>
      <w:r w:rsidR="00BE76CA" w:rsidRPr="004B4E2B">
        <w:rPr>
          <w:rFonts w:eastAsia="Times New Roman"/>
          <w:bCs/>
          <w:szCs w:val="24"/>
        </w:rPr>
        <w:t>.2. no Pārdevēja puses:</w:t>
      </w:r>
    </w:p>
    <w:p w14:paraId="724E0EF1" w14:textId="4EE6B5AB" w:rsidR="00BE76CA" w:rsidRPr="004B4E2B" w:rsidRDefault="00BE76CA" w:rsidP="004B4E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Cs w:val="24"/>
          <w:lang w:eastAsia="lv-LV"/>
        </w:rPr>
      </w:pPr>
      <w:r w:rsidRPr="004B4E2B">
        <w:rPr>
          <w:rFonts w:eastAsia="Times New Roman"/>
          <w:bCs/>
          <w:szCs w:val="24"/>
          <w:lang w:eastAsia="lv-LV"/>
        </w:rPr>
        <w:t>____________________, tālr.</w:t>
      </w:r>
      <w:r w:rsidR="00017DD6">
        <w:rPr>
          <w:rFonts w:eastAsia="Times New Roman"/>
          <w:bCs/>
          <w:szCs w:val="24"/>
          <w:lang w:eastAsia="lv-LV"/>
        </w:rPr>
        <w:t xml:space="preserve"> </w:t>
      </w:r>
      <w:r w:rsidRPr="004B4E2B">
        <w:rPr>
          <w:rFonts w:eastAsia="Times New Roman"/>
          <w:bCs/>
          <w:szCs w:val="24"/>
          <w:lang w:eastAsia="lv-LV"/>
        </w:rPr>
        <w:t>Nr._________; e-pasts;_________.</w:t>
      </w:r>
    </w:p>
    <w:p w14:paraId="37A03733" w14:textId="0A73EF5D" w:rsidR="00BE76CA" w:rsidRPr="004B4E2B" w:rsidRDefault="000302BD" w:rsidP="008823B3">
      <w:pPr>
        <w:spacing w:after="0" w:line="240" w:lineRule="auto"/>
        <w:ind w:firstLine="720"/>
        <w:jc w:val="both"/>
        <w:rPr>
          <w:rFonts w:eastAsia="Calibri"/>
          <w:bCs/>
          <w:i/>
          <w:szCs w:val="24"/>
        </w:rPr>
      </w:pPr>
      <w:r>
        <w:rPr>
          <w:rFonts w:eastAsia="Calibri"/>
          <w:bCs/>
          <w:szCs w:val="24"/>
        </w:rPr>
        <w:t>8</w:t>
      </w:r>
      <w:r w:rsidR="00BE76CA" w:rsidRPr="004B4E2B">
        <w:rPr>
          <w:rFonts w:eastAsia="Calibri"/>
          <w:bCs/>
          <w:szCs w:val="24"/>
        </w:rPr>
        <w:t>.</w:t>
      </w:r>
      <w:r w:rsidR="000C56F5">
        <w:rPr>
          <w:rFonts w:eastAsia="Calibri"/>
          <w:bCs/>
          <w:szCs w:val="24"/>
        </w:rPr>
        <w:t>7</w:t>
      </w:r>
      <w:r w:rsidR="00BE76CA" w:rsidRPr="004B4E2B">
        <w:rPr>
          <w:rFonts w:eastAsia="Calibri"/>
          <w:bCs/>
          <w:szCs w:val="24"/>
        </w:rPr>
        <w:t xml:space="preserve">. Šis Līgums sastādīts un parakstīts </w:t>
      </w:r>
      <w:r w:rsidR="00A00A68">
        <w:rPr>
          <w:rFonts w:eastAsia="Calibri"/>
          <w:bCs/>
          <w:szCs w:val="24"/>
        </w:rPr>
        <w:t>2 (</w:t>
      </w:r>
      <w:r w:rsidR="00BE76CA" w:rsidRPr="004B4E2B">
        <w:rPr>
          <w:rFonts w:eastAsia="Calibri"/>
          <w:bCs/>
          <w:szCs w:val="24"/>
        </w:rPr>
        <w:t>divos</w:t>
      </w:r>
      <w:r w:rsidR="00A00A68">
        <w:rPr>
          <w:rFonts w:eastAsia="Calibri"/>
          <w:bCs/>
          <w:szCs w:val="24"/>
        </w:rPr>
        <w:t>)</w:t>
      </w:r>
      <w:r w:rsidR="00BE76CA" w:rsidRPr="004B4E2B">
        <w:rPr>
          <w:rFonts w:eastAsia="Calibri"/>
          <w:bCs/>
          <w:szCs w:val="24"/>
        </w:rPr>
        <w:t xml:space="preserve"> eksemplāros ar vienādu juridisko spēku uz __ (___________) lapām, no kuriem viens eksemplārs glabājas pie Pircēja, otrs </w:t>
      </w:r>
      <w:r w:rsidR="00C44FFE" w:rsidRPr="004B4E2B">
        <w:rPr>
          <w:rFonts w:eastAsia="Calibri"/>
          <w:bCs/>
          <w:szCs w:val="24"/>
        </w:rPr>
        <w:t>–</w:t>
      </w:r>
      <w:r w:rsidR="00BE76CA" w:rsidRPr="004B4E2B">
        <w:rPr>
          <w:rFonts w:eastAsia="Calibri"/>
          <w:bCs/>
          <w:szCs w:val="24"/>
        </w:rPr>
        <w:t xml:space="preserve"> pie Pārdevēja. </w:t>
      </w:r>
    </w:p>
    <w:p w14:paraId="18727EEA" w14:textId="075E23C5" w:rsidR="00BE76CA" w:rsidRPr="004B4E2B" w:rsidRDefault="000302BD" w:rsidP="008823B3">
      <w:pPr>
        <w:spacing w:after="0" w:line="240" w:lineRule="auto"/>
        <w:ind w:firstLine="720"/>
        <w:jc w:val="both"/>
        <w:rPr>
          <w:rFonts w:eastAsia="Calibri"/>
          <w:bCs/>
          <w:i/>
          <w:szCs w:val="24"/>
        </w:rPr>
      </w:pPr>
      <w:r>
        <w:rPr>
          <w:rFonts w:eastAsia="Calibri"/>
          <w:bCs/>
          <w:szCs w:val="24"/>
        </w:rPr>
        <w:t>8</w:t>
      </w:r>
      <w:r w:rsidR="00BE76CA" w:rsidRPr="004B4E2B">
        <w:rPr>
          <w:rFonts w:eastAsia="Calibri"/>
          <w:bCs/>
          <w:szCs w:val="24"/>
        </w:rPr>
        <w:t>.</w:t>
      </w:r>
      <w:r w:rsidR="000C56F5">
        <w:rPr>
          <w:rFonts w:eastAsia="Calibri"/>
          <w:bCs/>
          <w:szCs w:val="24"/>
        </w:rPr>
        <w:t>8</w:t>
      </w:r>
      <w:r w:rsidR="00BE76CA" w:rsidRPr="004B4E2B">
        <w:rPr>
          <w:rFonts w:eastAsia="Calibri"/>
          <w:bCs/>
          <w:szCs w:val="24"/>
        </w:rPr>
        <w:t xml:space="preserve">. Līgumam tā noslēgšanas brīdī ir šāds pielikums: </w:t>
      </w:r>
      <w:r w:rsidR="00017DD6">
        <w:rPr>
          <w:rFonts w:eastAsia="Calibri"/>
          <w:bCs/>
          <w:szCs w:val="24"/>
        </w:rPr>
        <w:t xml:space="preserve">1) </w:t>
      </w:r>
      <w:r w:rsidR="00BE76CA" w:rsidRPr="004B4E2B">
        <w:rPr>
          <w:rFonts w:eastAsia="Calibri"/>
          <w:bCs/>
          <w:szCs w:val="24"/>
        </w:rPr>
        <w:t>Tehnisk</w:t>
      </w:r>
      <w:r w:rsidR="00017DD6">
        <w:rPr>
          <w:rFonts w:eastAsia="Calibri"/>
          <w:bCs/>
          <w:szCs w:val="24"/>
        </w:rPr>
        <w:t>ā specifikācija</w:t>
      </w:r>
      <w:r w:rsidR="00017DD6" w:rsidRPr="00017DD6">
        <w:rPr>
          <w:rFonts w:eastAsia="Calibri"/>
          <w:bCs/>
          <w:szCs w:val="24"/>
        </w:rPr>
        <w:t xml:space="preserve"> </w:t>
      </w:r>
      <w:r w:rsidR="00017DD6" w:rsidRPr="004B4E2B">
        <w:rPr>
          <w:rFonts w:eastAsia="Calibri"/>
          <w:bCs/>
          <w:szCs w:val="24"/>
        </w:rPr>
        <w:t>uz ____ lapām</w:t>
      </w:r>
      <w:r w:rsidR="00BE76CA" w:rsidRPr="004B4E2B">
        <w:rPr>
          <w:rFonts w:eastAsia="Calibri"/>
          <w:bCs/>
          <w:szCs w:val="24"/>
        </w:rPr>
        <w:t xml:space="preserve"> un </w:t>
      </w:r>
      <w:r w:rsidR="00017DD6">
        <w:rPr>
          <w:rFonts w:eastAsia="Calibri"/>
          <w:bCs/>
          <w:szCs w:val="24"/>
        </w:rPr>
        <w:t>2) F</w:t>
      </w:r>
      <w:r w:rsidR="00BE76CA" w:rsidRPr="004B4E2B">
        <w:rPr>
          <w:rFonts w:eastAsia="Calibri"/>
          <w:bCs/>
          <w:szCs w:val="24"/>
        </w:rPr>
        <w:t>inanšu piedāvājums  uz ____ lapām.</w:t>
      </w:r>
    </w:p>
    <w:p w14:paraId="4ECCD996" w14:textId="268CC5C9" w:rsidR="00BE76CA" w:rsidRPr="008823B3" w:rsidRDefault="000302BD" w:rsidP="008823B3">
      <w:pPr>
        <w:spacing w:after="0" w:line="240" w:lineRule="auto"/>
        <w:ind w:firstLine="720"/>
        <w:jc w:val="both"/>
        <w:rPr>
          <w:rFonts w:eastAsia="Times New Roman"/>
          <w:bCs/>
          <w:szCs w:val="24"/>
        </w:rPr>
      </w:pPr>
      <w:r>
        <w:rPr>
          <w:rFonts w:eastAsia="Times New Roman"/>
          <w:bCs/>
          <w:szCs w:val="24"/>
        </w:rPr>
        <w:t>8</w:t>
      </w:r>
      <w:r w:rsidR="00BE76CA" w:rsidRPr="004B4E2B">
        <w:rPr>
          <w:rFonts w:eastAsia="Times New Roman"/>
          <w:bCs/>
          <w:szCs w:val="24"/>
        </w:rPr>
        <w:t>.</w:t>
      </w:r>
      <w:r w:rsidR="000C56F5">
        <w:rPr>
          <w:rFonts w:eastAsia="Times New Roman"/>
          <w:bCs/>
          <w:szCs w:val="24"/>
        </w:rPr>
        <w:t>9</w:t>
      </w:r>
      <w:r w:rsidR="00BE76CA" w:rsidRPr="004B4E2B">
        <w:rPr>
          <w:rFonts w:eastAsia="Times New Roman"/>
          <w:bCs/>
          <w:szCs w:val="24"/>
        </w:rPr>
        <w:t>. Visi šī Līguma pielikumi ir Līguma neatņemamas sastāvdaļas.</w:t>
      </w:r>
    </w:p>
    <w:p w14:paraId="23C43985" w14:textId="77777777" w:rsidR="00BE76CA" w:rsidRPr="00BE76CA" w:rsidRDefault="00BE76CA" w:rsidP="00BE76CA">
      <w:pPr>
        <w:keepNext/>
        <w:spacing w:after="0" w:line="240" w:lineRule="auto"/>
        <w:jc w:val="center"/>
        <w:outlineLvl w:val="1"/>
        <w:rPr>
          <w:rFonts w:eastAsia="Times New Roman"/>
          <w:b/>
          <w:bCs/>
          <w:szCs w:val="24"/>
        </w:rPr>
      </w:pPr>
    </w:p>
    <w:p w14:paraId="39DF579E" w14:textId="06AB98F2" w:rsidR="00BE76CA" w:rsidRPr="00BE76CA" w:rsidRDefault="000302BD" w:rsidP="00BE76CA">
      <w:pPr>
        <w:keepNext/>
        <w:spacing w:after="0" w:line="240" w:lineRule="auto"/>
        <w:jc w:val="center"/>
        <w:outlineLvl w:val="1"/>
        <w:rPr>
          <w:rFonts w:eastAsia="Times New Roman"/>
          <w:b/>
          <w:bCs/>
          <w:szCs w:val="24"/>
        </w:rPr>
      </w:pPr>
      <w:r>
        <w:rPr>
          <w:rFonts w:eastAsia="Times New Roman"/>
          <w:b/>
          <w:bCs/>
          <w:szCs w:val="24"/>
        </w:rPr>
        <w:t>9</w:t>
      </w:r>
      <w:r w:rsidR="00BE76CA" w:rsidRPr="00BE76CA">
        <w:rPr>
          <w:rFonts w:eastAsia="Times New Roman"/>
          <w:b/>
          <w:bCs/>
          <w:szCs w:val="24"/>
        </w:rPr>
        <w:t>. PUŠU JURIDISKĀS ADRESES UN REKVIZĪTI</w:t>
      </w:r>
    </w:p>
    <w:tbl>
      <w:tblPr>
        <w:tblpPr w:leftFromText="180" w:rightFromText="180" w:vertAnchor="text" w:horzAnchor="margin" w:tblpY="118"/>
        <w:tblW w:w="92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8"/>
        <w:gridCol w:w="5321"/>
      </w:tblGrid>
      <w:tr w:rsidR="00C44FFE" w:rsidRPr="00BE76CA" w14:paraId="2CED320A" w14:textId="77777777" w:rsidTr="008823B3">
        <w:tc>
          <w:tcPr>
            <w:tcW w:w="3888" w:type="dxa"/>
            <w:tcBorders>
              <w:top w:val="nil"/>
              <w:left w:val="nil"/>
              <w:bottom w:val="nil"/>
              <w:right w:val="nil"/>
            </w:tcBorders>
          </w:tcPr>
          <w:p w14:paraId="5F583E88" w14:textId="77777777" w:rsidR="00C44FFE" w:rsidRPr="00BE76CA" w:rsidRDefault="00C44FFE" w:rsidP="008823B3">
            <w:pPr>
              <w:rPr>
                <w:rFonts w:eastAsia="Times New Roman"/>
                <w:szCs w:val="24"/>
              </w:rPr>
            </w:pPr>
          </w:p>
        </w:tc>
        <w:tc>
          <w:tcPr>
            <w:tcW w:w="5321" w:type="dxa"/>
            <w:tcBorders>
              <w:top w:val="nil"/>
              <w:left w:val="nil"/>
              <w:bottom w:val="nil"/>
              <w:right w:val="nil"/>
            </w:tcBorders>
          </w:tcPr>
          <w:p w14:paraId="5763DB9E" w14:textId="77777777" w:rsidR="00C44FFE" w:rsidRPr="00BE76CA" w:rsidRDefault="00C44FFE" w:rsidP="00BE76CA">
            <w:pPr>
              <w:spacing w:after="0" w:line="240" w:lineRule="auto"/>
              <w:rPr>
                <w:rFonts w:eastAsia="Times New Roman"/>
                <w:szCs w:val="24"/>
              </w:rPr>
            </w:pPr>
          </w:p>
        </w:tc>
      </w:tr>
    </w:tbl>
    <w:p w14:paraId="357D4015" w14:textId="77777777" w:rsidR="00997C5F" w:rsidRDefault="00997C5F"/>
    <w:sectPr w:rsidR="00997C5F" w:rsidSect="008823B3">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wsGoth TL">
    <w:altName w:val="Cambria"/>
    <w:panose1 w:val="00000000000000000000"/>
    <w:charset w:val="EE"/>
    <w:family w:val="roman"/>
    <w:notTrueType/>
    <w:pitch w:val="default"/>
    <w:sig w:usb0="00000007" w:usb1="00000000" w:usb2="00000000" w:usb3="00000000" w:csb0="00000003" w:csb1="00000000"/>
  </w:font>
  <w:font w:name="RimTimes">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Baltica">
    <w:altName w:val="Times New Roman"/>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2" w15:restartNumberingAfterBreak="0">
    <w:nsid w:val="0C77596C"/>
    <w:multiLevelType w:val="hybridMultilevel"/>
    <w:tmpl w:val="A370A698"/>
    <w:lvl w:ilvl="0" w:tplc="FFFFFFFF">
      <w:start w:val="1"/>
      <w:numFmt w:val="decimal"/>
      <w:lvlText w:val="%1."/>
      <w:lvlJc w:val="left"/>
      <w:pPr>
        <w:ind w:left="360" w:hanging="360"/>
      </w:pPr>
      <w:rPr>
        <w:rFonts w:ascii="Times New Roman" w:eastAsia="SimSun" w:hAnsi="Times New Roman" w:cs="Times New Roman"/>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4" w15:restartNumberingAfterBreak="0">
    <w:nsid w:val="0EEA4785"/>
    <w:multiLevelType w:val="multilevel"/>
    <w:tmpl w:val="0AB2B23A"/>
    <w:lvl w:ilvl="0">
      <w:start w:val="2"/>
      <w:numFmt w:val="decimal"/>
      <w:lvlText w:val="%1."/>
      <w:lvlJc w:val="left"/>
      <w:pPr>
        <w:tabs>
          <w:tab w:val="num" w:pos="360"/>
        </w:tabs>
        <w:ind w:left="360" w:hanging="360"/>
      </w:pPr>
      <w:rPr>
        <w:rFonts w:eastAsia="Times New Roman" w:hint="default"/>
        <w:b/>
        <w:color w:val="auto"/>
        <w:sz w:val="24"/>
      </w:rPr>
    </w:lvl>
    <w:lvl w:ilvl="1">
      <w:start w:val="3"/>
      <w:numFmt w:val="decimal"/>
      <w:lvlText w:val="%1.%2."/>
      <w:lvlJc w:val="left"/>
      <w:pPr>
        <w:tabs>
          <w:tab w:val="num" w:pos="360"/>
        </w:tabs>
        <w:ind w:left="360" w:hanging="360"/>
      </w:pPr>
      <w:rPr>
        <w:rFonts w:eastAsia="Times New Roman" w:hint="default"/>
        <w:b/>
        <w:color w:val="auto"/>
        <w:sz w:val="24"/>
      </w:rPr>
    </w:lvl>
    <w:lvl w:ilvl="2">
      <w:start w:val="1"/>
      <w:numFmt w:val="decimal"/>
      <w:lvlText w:val="%1.%2.%3."/>
      <w:lvlJc w:val="left"/>
      <w:pPr>
        <w:tabs>
          <w:tab w:val="num" w:pos="720"/>
        </w:tabs>
        <w:ind w:left="720" w:hanging="720"/>
      </w:pPr>
      <w:rPr>
        <w:rFonts w:eastAsia="Times New Roman" w:hint="default"/>
        <w:b/>
        <w:color w:val="auto"/>
        <w:sz w:val="24"/>
      </w:rPr>
    </w:lvl>
    <w:lvl w:ilvl="3">
      <w:start w:val="1"/>
      <w:numFmt w:val="decimal"/>
      <w:lvlText w:val="%1.%2.%3.%4."/>
      <w:lvlJc w:val="left"/>
      <w:pPr>
        <w:tabs>
          <w:tab w:val="num" w:pos="720"/>
        </w:tabs>
        <w:ind w:left="720" w:hanging="720"/>
      </w:pPr>
      <w:rPr>
        <w:rFonts w:eastAsia="Times New Roman" w:hint="default"/>
        <w:b/>
        <w:color w:val="auto"/>
        <w:sz w:val="24"/>
      </w:rPr>
    </w:lvl>
    <w:lvl w:ilvl="4">
      <w:start w:val="1"/>
      <w:numFmt w:val="decimal"/>
      <w:lvlText w:val="%1.%2.%3.%4.%5."/>
      <w:lvlJc w:val="left"/>
      <w:pPr>
        <w:tabs>
          <w:tab w:val="num" w:pos="1080"/>
        </w:tabs>
        <w:ind w:left="1080" w:hanging="1080"/>
      </w:pPr>
      <w:rPr>
        <w:rFonts w:eastAsia="Times New Roman" w:hint="default"/>
        <w:b/>
        <w:color w:val="auto"/>
        <w:sz w:val="24"/>
      </w:rPr>
    </w:lvl>
    <w:lvl w:ilvl="5">
      <w:start w:val="1"/>
      <w:numFmt w:val="decimal"/>
      <w:lvlText w:val="%1.%2.%3.%4.%5.%6."/>
      <w:lvlJc w:val="left"/>
      <w:pPr>
        <w:tabs>
          <w:tab w:val="num" w:pos="1080"/>
        </w:tabs>
        <w:ind w:left="1080" w:hanging="1080"/>
      </w:pPr>
      <w:rPr>
        <w:rFonts w:eastAsia="Times New Roman" w:hint="default"/>
        <w:b/>
        <w:color w:val="auto"/>
        <w:sz w:val="24"/>
      </w:rPr>
    </w:lvl>
    <w:lvl w:ilvl="6">
      <w:start w:val="1"/>
      <w:numFmt w:val="decimal"/>
      <w:lvlText w:val="%1.%2.%3.%4.%5.%6.%7."/>
      <w:lvlJc w:val="left"/>
      <w:pPr>
        <w:tabs>
          <w:tab w:val="num" w:pos="1440"/>
        </w:tabs>
        <w:ind w:left="1440" w:hanging="1440"/>
      </w:pPr>
      <w:rPr>
        <w:rFonts w:eastAsia="Times New Roman" w:hint="default"/>
        <w:b/>
        <w:color w:val="auto"/>
        <w:sz w:val="24"/>
      </w:rPr>
    </w:lvl>
    <w:lvl w:ilvl="7">
      <w:start w:val="1"/>
      <w:numFmt w:val="decimal"/>
      <w:lvlText w:val="%1.%2.%3.%4.%5.%6.%7.%8."/>
      <w:lvlJc w:val="left"/>
      <w:pPr>
        <w:tabs>
          <w:tab w:val="num" w:pos="1440"/>
        </w:tabs>
        <w:ind w:left="1440" w:hanging="1440"/>
      </w:pPr>
      <w:rPr>
        <w:rFonts w:eastAsia="Times New Roman" w:hint="default"/>
        <w:b/>
        <w:color w:val="auto"/>
        <w:sz w:val="24"/>
      </w:rPr>
    </w:lvl>
    <w:lvl w:ilvl="8">
      <w:start w:val="1"/>
      <w:numFmt w:val="decimal"/>
      <w:lvlText w:val="%1.%2.%3.%4.%5.%6.%7.%8.%9."/>
      <w:lvlJc w:val="left"/>
      <w:pPr>
        <w:tabs>
          <w:tab w:val="num" w:pos="1800"/>
        </w:tabs>
        <w:ind w:left="1800" w:hanging="1800"/>
      </w:pPr>
      <w:rPr>
        <w:rFonts w:eastAsia="Times New Roman" w:hint="default"/>
        <w:b/>
        <w:color w:val="auto"/>
        <w:sz w:val="24"/>
      </w:rPr>
    </w:lvl>
  </w:abstractNum>
  <w:abstractNum w:abstractNumId="5"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FE493D"/>
    <w:multiLevelType w:val="hybridMultilevel"/>
    <w:tmpl w:val="C9EE45F4"/>
    <w:lvl w:ilvl="0" w:tplc="213680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6663F95"/>
    <w:multiLevelType w:val="multilevel"/>
    <w:tmpl w:val="150E17F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270C27C9"/>
    <w:multiLevelType w:val="multilevel"/>
    <w:tmpl w:val="9C20E6BE"/>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FB43DC"/>
    <w:multiLevelType w:val="multilevel"/>
    <w:tmpl w:val="874018A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6A3472"/>
    <w:multiLevelType w:val="multilevel"/>
    <w:tmpl w:val="5D724020"/>
    <w:lvl w:ilvl="0">
      <w:start w:val="4"/>
      <w:numFmt w:val="decimal"/>
      <w:lvlText w:val="%1."/>
      <w:lvlJc w:val="left"/>
      <w:pPr>
        <w:ind w:left="720" w:hanging="360"/>
      </w:pPr>
    </w:lvl>
    <w:lvl w:ilvl="1">
      <w:start w:val="1"/>
      <w:numFmt w:val="decimal"/>
      <w:isLgl/>
      <w:lvlText w:val="%1.%2."/>
      <w:lvlJc w:val="left"/>
      <w:pPr>
        <w:ind w:left="720" w:hanging="360"/>
      </w:pPr>
      <w:rPr>
        <w:b w:val="0"/>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45D66D42"/>
    <w:multiLevelType w:val="hybridMultilevel"/>
    <w:tmpl w:val="74B25C2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1D0D0A"/>
    <w:multiLevelType w:val="multilevel"/>
    <w:tmpl w:val="6342317A"/>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644"/>
        </w:tabs>
        <w:ind w:left="644" w:hanging="360"/>
      </w:pPr>
      <w:rPr>
        <w:rFonts w:hint="default"/>
        <w:b w:val="0"/>
        <w:bCs w:val="0"/>
        <w:lang w:val="en-G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4CA061D1"/>
    <w:multiLevelType w:val="multilevel"/>
    <w:tmpl w:val="C21E7A48"/>
    <w:lvl w:ilvl="0">
      <w:start w:val="2"/>
      <w:numFmt w:val="decimal"/>
      <w:lvlText w:val="%1."/>
      <w:lvlJc w:val="left"/>
      <w:pPr>
        <w:ind w:left="360" w:hanging="360"/>
      </w:pPr>
      <w:rPr>
        <w:rFonts w:hint="default"/>
        <w:b/>
      </w:rPr>
    </w:lvl>
    <w:lvl w:ilvl="1">
      <w:start w:val="3"/>
      <w:numFmt w:val="decimal"/>
      <w:lvlText w:val="%1.%2."/>
      <w:lvlJc w:val="left"/>
      <w:pPr>
        <w:ind w:left="502"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3484834"/>
    <w:multiLevelType w:val="multilevel"/>
    <w:tmpl w:val="95C8AAC2"/>
    <w:lvl w:ilvl="0">
      <w:start w:val="1"/>
      <w:numFmt w:val="decimal"/>
      <w:lvlText w:val="%1."/>
      <w:lvlJc w:val="left"/>
      <w:pPr>
        <w:ind w:left="720" w:hanging="360"/>
      </w:pPr>
      <w:rPr>
        <w:i w:val="0"/>
        <w:sz w:val="24"/>
        <w:szCs w:val="24"/>
      </w:rPr>
    </w:lvl>
    <w:lvl w:ilvl="1">
      <w:start w:val="1"/>
      <w:numFmt w:val="decimal"/>
      <w:isLgl/>
      <w:lvlText w:val="%1.%2."/>
      <w:lvlJc w:val="left"/>
      <w:pPr>
        <w:ind w:left="840" w:hanging="480"/>
      </w:pPr>
      <w:rPr>
        <w:b w:val="0"/>
        <w:bCs/>
        <w:i w:val="0"/>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583B1262"/>
    <w:multiLevelType w:val="hybridMultilevel"/>
    <w:tmpl w:val="8BF81C10"/>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95262D2"/>
    <w:multiLevelType w:val="multilevel"/>
    <w:tmpl w:val="CF5A355E"/>
    <w:lvl w:ilvl="0">
      <w:start w:val="8"/>
      <w:numFmt w:val="decimal"/>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E1868CA"/>
    <w:multiLevelType w:val="hybridMultilevel"/>
    <w:tmpl w:val="B3EA85E8"/>
    <w:lvl w:ilvl="0" w:tplc="FFFFFFFF">
      <w:start w:val="1"/>
      <w:numFmt w:val="decimal"/>
      <w:lvlText w:val="%1."/>
      <w:lvlJc w:val="left"/>
      <w:pPr>
        <w:ind w:left="360" w:hanging="360"/>
      </w:pPr>
      <w:rPr>
        <w:rFonts w:ascii="Times New Roman" w:eastAsia="SimSun" w:hAnsi="Times New Roman" w:cs="Times New Roman"/>
        <w:b/>
        <w:bCs/>
      </w:rPr>
    </w:lvl>
    <w:lvl w:ilvl="1" w:tplc="FFFFFFFF">
      <w:start w:val="1"/>
      <w:numFmt w:val="decimal"/>
      <w:lvlText w:val="%2."/>
      <w:lvlJc w:val="left"/>
      <w:pPr>
        <w:ind w:left="720" w:hanging="360"/>
      </w:pPr>
      <w:rPr>
        <w:rFonts w:ascii="Times New Roman" w:eastAsia="SimSun" w:hAnsi="Times New Roman" w:cs="Times New Roman"/>
        <w:b/>
        <w:bCs/>
      </w:rPr>
    </w:lvl>
    <w:lvl w:ilvl="2" w:tplc="FFFFFFFF">
      <w:start w:val="1"/>
      <w:numFmt w:val="decimal"/>
      <w:isLgl/>
      <w:lvlText w:val="%1.%2.%3."/>
      <w:lvlJc w:val="left"/>
      <w:pPr>
        <w:ind w:left="1440" w:hanging="720"/>
      </w:pPr>
      <w:rPr>
        <w:rFonts w:ascii="SimSun" w:eastAsia="SimSun" w:hAnsi="SimSun" w:cs="SimSun"/>
      </w:rPr>
    </w:lvl>
    <w:lvl w:ilvl="3" w:tplc="FFFFFFFF">
      <w:start w:val="1"/>
      <w:numFmt w:val="decimal"/>
      <w:isLgl/>
      <w:lvlText w:val="%1.%2.%3.%4."/>
      <w:lvlJc w:val="left"/>
      <w:pPr>
        <w:ind w:left="1800" w:hanging="720"/>
      </w:pPr>
      <w:rPr>
        <w:rFonts w:ascii="Times New Roman" w:eastAsia="SimSun" w:hAnsi="Times New Roman" w:cs="Times New Roman"/>
      </w:rPr>
    </w:lvl>
    <w:lvl w:ilvl="4" w:tplc="FFFFFFFF">
      <w:start w:val="1"/>
      <w:numFmt w:val="decimal"/>
      <w:isLgl/>
      <w:lvlText w:val="%1.%2.%3.%4.%5."/>
      <w:lvlJc w:val="left"/>
      <w:pPr>
        <w:ind w:left="2520" w:hanging="1080"/>
      </w:pPr>
      <w:rPr>
        <w:rFonts w:ascii="Times New Roman" w:eastAsia="SimSun" w:hAnsi="Times New Roman" w:cs="Times New Roman"/>
      </w:rPr>
    </w:lvl>
    <w:lvl w:ilvl="5" w:tplc="FFFFFFFF">
      <w:start w:val="1"/>
      <w:numFmt w:val="decimal"/>
      <w:isLgl/>
      <w:lvlText w:val="%1.%2.%3.%4.%5.%6."/>
      <w:lvlJc w:val="left"/>
      <w:pPr>
        <w:ind w:left="2880" w:hanging="1080"/>
      </w:pPr>
      <w:rPr>
        <w:rFonts w:ascii="Times New Roman" w:eastAsia="SimSun" w:hAnsi="Times New Roman" w:cs="Times New Roman"/>
      </w:rPr>
    </w:lvl>
    <w:lvl w:ilvl="6" w:tplc="FFFFFFFF">
      <w:start w:val="1"/>
      <w:numFmt w:val="decimal"/>
      <w:isLgl/>
      <w:lvlText w:val="%1.%2.%3.%4.%5.%6.%7."/>
      <w:lvlJc w:val="left"/>
      <w:pPr>
        <w:ind w:left="3600" w:hanging="1440"/>
      </w:pPr>
      <w:rPr>
        <w:rFonts w:ascii="Times New Roman" w:eastAsia="SimSun" w:hAnsi="Times New Roman" w:cs="Times New Roman"/>
      </w:rPr>
    </w:lvl>
    <w:lvl w:ilvl="7" w:tplc="FFFFFFFF">
      <w:start w:val="1"/>
      <w:numFmt w:val="decimal"/>
      <w:isLgl/>
      <w:lvlText w:val="%1.%2.%3.%4.%5.%6.%7.%8."/>
      <w:lvlJc w:val="left"/>
      <w:pPr>
        <w:ind w:left="3960" w:hanging="1440"/>
      </w:pPr>
      <w:rPr>
        <w:rFonts w:ascii="Times New Roman" w:eastAsia="SimSun" w:hAnsi="Times New Roman" w:cs="Times New Roman"/>
      </w:rPr>
    </w:lvl>
    <w:lvl w:ilvl="8" w:tplc="FFFFFFFF">
      <w:start w:val="1"/>
      <w:numFmt w:val="decimal"/>
      <w:isLgl/>
      <w:lvlText w:val="%1.%2.%3.%4.%5.%6.%7.%8.%9."/>
      <w:lvlJc w:val="left"/>
      <w:pPr>
        <w:ind w:left="4680" w:hanging="1800"/>
      </w:pPr>
      <w:rPr>
        <w:rFonts w:ascii="Times New Roman" w:eastAsia="SimSun" w:hAnsi="Times New Roman" w:cs="Times New Roman"/>
      </w:rPr>
    </w:lvl>
  </w:abstractNum>
  <w:abstractNum w:abstractNumId="18" w15:restartNumberingAfterBreak="0">
    <w:nsid w:val="61607989"/>
    <w:multiLevelType w:val="hybridMultilevel"/>
    <w:tmpl w:val="57CA4818"/>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DBD2808"/>
    <w:multiLevelType w:val="multilevel"/>
    <w:tmpl w:val="0A76CA02"/>
    <w:lvl w:ilvl="0">
      <w:start w:val="1"/>
      <w:numFmt w:val="decimal"/>
      <w:lvlText w:val="%1."/>
      <w:lvlJc w:val="left"/>
      <w:pPr>
        <w:ind w:left="360" w:hanging="360"/>
      </w:pPr>
      <w:rPr>
        <w:rFonts w:ascii="Times New Roman" w:eastAsia="SimSun" w:hAnsi="Times New Roman" w:cs="Times New Roman"/>
        <w:b w:val="0"/>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6433056"/>
    <w:multiLevelType w:val="multilevel"/>
    <w:tmpl w:val="805CEDF6"/>
    <w:lvl w:ilvl="0">
      <w:start w:val="4"/>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4123"/>
        </w:tabs>
        <w:ind w:left="4123"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6"/>
  </w:num>
  <w:num w:numId="3">
    <w:abstractNumId w:val="14"/>
  </w:num>
  <w:num w:numId="4">
    <w:abstractNumId w:val="12"/>
  </w:num>
  <w:num w:numId="5">
    <w:abstractNumId w:val="4"/>
  </w:num>
  <w:num w:numId="6">
    <w:abstractNumId w:val="15"/>
  </w:num>
  <w:num w:numId="7">
    <w:abstractNumId w:val="11"/>
  </w:num>
  <w:num w:numId="8">
    <w:abstractNumId w:val="18"/>
  </w:num>
  <w:num w:numId="9">
    <w:abstractNumId w:val="19"/>
  </w:num>
  <w:num w:numId="10">
    <w:abstractNumId w:val="2"/>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3"/>
  </w:num>
  <w:num w:numId="15">
    <w:abstractNumId w:val="8"/>
  </w:num>
  <w:num w:numId="1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0"/>
    <w:lvlOverride w:ilvl="0">
      <w:startOverride w:val="1"/>
    </w:lvlOverride>
  </w:num>
  <w:num w:numId="19">
    <w:abstractNumId w:val="1"/>
  </w:num>
  <w:num w:numId="20">
    <w:abstractNumId w:val="3"/>
  </w:num>
  <w:num w:numId="21">
    <w:abstractNumId w:val="7"/>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7DC"/>
    <w:rsid w:val="00017DD6"/>
    <w:rsid w:val="000302BD"/>
    <w:rsid w:val="000C56F5"/>
    <w:rsid w:val="000F3CE9"/>
    <w:rsid w:val="001927DC"/>
    <w:rsid w:val="001B5B99"/>
    <w:rsid w:val="001B73CA"/>
    <w:rsid w:val="001C291A"/>
    <w:rsid w:val="001D3823"/>
    <w:rsid w:val="001D7FB2"/>
    <w:rsid w:val="002775A7"/>
    <w:rsid w:val="002B6396"/>
    <w:rsid w:val="00343791"/>
    <w:rsid w:val="00356383"/>
    <w:rsid w:val="00373AC3"/>
    <w:rsid w:val="003A103A"/>
    <w:rsid w:val="003D604F"/>
    <w:rsid w:val="004043FB"/>
    <w:rsid w:val="00410A6F"/>
    <w:rsid w:val="004716F2"/>
    <w:rsid w:val="004775D4"/>
    <w:rsid w:val="004B4E2B"/>
    <w:rsid w:val="004E7A3B"/>
    <w:rsid w:val="004F7370"/>
    <w:rsid w:val="00523512"/>
    <w:rsid w:val="005A6F3A"/>
    <w:rsid w:val="00631CD0"/>
    <w:rsid w:val="006C2001"/>
    <w:rsid w:val="006D7E88"/>
    <w:rsid w:val="006E5202"/>
    <w:rsid w:val="007328F5"/>
    <w:rsid w:val="00771777"/>
    <w:rsid w:val="007E208F"/>
    <w:rsid w:val="007F6F20"/>
    <w:rsid w:val="00857BDF"/>
    <w:rsid w:val="008823B3"/>
    <w:rsid w:val="008B5F42"/>
    <w:rsid w:val="008C4179"/>
    <w:rsid w:val="008C7B55"/>
    <w:rsid w:val="00903506"/>
    <w:rsid w:val="009705BE"/>
    <w:rsid w:val="00970CB1"/>
    <w:rsid w:val="00997C5F"/>
    <w:rsid w:val="009A30A6"/>
    <w:rsid w:val="009A75E4"/>
    <w:rsid w:val="009B6E92"/>
    <w:rsid w:val="009F5434"/>
    <w:rsid w:val="00A00A68"/>
    <w:rsid w:val="00A207A8"/>
    <w:rsid w:val="00A42A95"/>
    <w:rsid w:val="00AB1A45"/>
    <w:rsid w:val="00AB461D"/>
    <w:rsid w:val="00AF6590"/>
    <w:rsid w:val="00B76497"/>
    <w:rsid w:val="00BE565F"/>
    <w:rsid w:val="00BE76CA"/>
    <w:rsid w:val="00C44FFE"/>
    <w:rsid w:val="00CB7489"/>
    <w:rsid w:val="00D95B80"/>
    <w:rsid w:val="00DB6DC7"/>
    <w:rsid w:val="00E133EB"/>
    <w:rsid w:val="00E4763E"/>
    <w:rsid w:val="00EA4A48"/>
    <w:rsid w:val="00EC233B"/>
    <w:rsid w:val="00ED404D"/>
    <w:rsid w:val="00F5209B"/>
    <w:rsid w:val="00F901B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E414E06"/>
  <w15:chartTrackingRefBased/>
  <w15:docId w15:val="{B527026A-73C2-4DF5-9137-A7995BD9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FB2"/>
  </w:style>
  <w:style w:type="paragraph" w:styleId="Heading1">
    <w:name w:val="heading 1"/>
    <w:aliases w:val="Section Heading,heading1,Antraste 1,h1,Section Heading Char,heading1 Char,Antraste 1 Char,h1 Char,H1,Virsraksts 1"/>
    <w:basedOn w:val="Normal"/>
    <w:next w:val="Normal"/>
    <w:link w:val="Heading1Char"/>
    <w:qFormat/>
    <w:rsid w:val="009A75E4"/>
    <w:pPr>
      <w:keepNext/>
      <w:numPr>
        <w:numId w:val="11"/>
      </w:numPr>
      <w:spacing w:after="0" w:line="240" w:lineRule="auto"/>
      <w:outlineLvl w:val="0"/>
    </w:pPr>
    <w:rPr>
      <w:rFonts w:ascii="Times New Roman Bold" w:eastAsia="Times New Roman" w:hAnsi="Times New Roman Bold"/>
      <w:b/>
      <w:szCs w:val="20"/>
    </w:rPr>
  </w:style>
  <w:style w:type="paragraph" w:styleId="Heading2">
    <w:name w:val="heading 2"/>
    <w:basedOn w:val="Normal"/>
    <w:next w:val="Normal"/>
    <w:link w:val="Heading2Char"/>
    <w:uiPriority w:val="9"/>
    <w:semiHidden/>
    <w:unhideWhenUsed/>
    <w:qFormat/>
    <w:rsid w:val="009A75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FB2"/>
    <w:rPr>
      <w:color w:val="0563C1" w:themeColor="hyperlink"/>
      <w:u w:val="single"/>
    </w:rPr>
  </w:style>
  <w:style w:type="paragraph" w:styleId="ListParagraph">
    <w:name w:val="List Paragraph"/>
    <w:aliases w:val="Virsraksti"/>
    <w:basedOn w:val="Normal"/>
    <w:link w:val="ListParagraphChar"/>
    <w:qFormat/>
    <w:rsid w:val="001D7FB2"/>
    <w:pPr>
      <w:ind w:left="720"/>
      <w:contextualSpacing/>
    </w:pPr>
  </w:style>
  <w:style w:type="paragraph" w:styleId="BalloonText">
    <w:name w:val="Balloon Text"/>
    <w:basedOn w:val="Normal"/>
    <w:link w:val="BalloonTextChar"/>
    <w:uiPriority w:val="99"/>
    <w:semiHidden/>
    <w:unhideWhenUsed/>
    <w:rsid w:val="007328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8F5"/>
    <w:rPr>
      <w:rFonts w:ascii="Segoe UI" w:hAnsi="Segoe UI" w:cs="Segoe UI"/>
      <w:sz w:val="18"/>
      <w:szCs w:val="18"/>
    </w:rPr>
  </w:style>
  <w:style w:type="character" w:styleId="UnresolvedMention">
    <w:name w:val="Unresolved Mention"/>
    <w:basedOn w:val="DefaultParagraphFont"/>
    <w:uiPriority w:val="99"/>
    <w:semiHidden/>
    <w:unhideWhenUsed/>
    <w:rsid w:val="00857BDF"/>
    <w:rPr>
      <w:color w:val="605E5C"/>
      <w:shd w:val="clear" w:color="auto" w:fill="E1DFDD"/>
    </w:rPr>
  </w:style>
  <w:style w:type="character" w:customStyle="1" w:styleId="Heading2Char">
    <w:name w:val="Heading 2 Char"/>
    <w:basedOn w:val="DefaultParagraphFont"/>
    <w:link w:val="Heading2"/>
    <w:rsid w:val="009A75E4"/>
    <w:rPr>
      <w:rFonts w:asciiTheme="majorHAnsi" w:eastAsiaTheme="majorEastAsia" w:hAnsiTheme="majorHAnsi" w:cstheme="majorBidi"/>
      <w:color w:val="2F5496" w:themeColor="accent1" w:themeShade="BF"/>
      <w:sz w:val="26"/>
      <w:szCs w:val="26"/>
    </w:rPr>
  </w:style>
  <w:style w:type="character" w:customStyle="1" w:styleId="Heading1Char">
    <w:name w:val="Heading 1 Char"/>
    <w:aliases w:val="Section Heading Char1,heading1 Char1,Antraste 1 Char1,h1 Char1,Section Heading Char Char,heading1 Char Char,Antraste 1 Char Char,h1 Char Char,H1 Char,Virsraksts 1 Char"/>
    <w:basedOn w:val="DefaultParagraphFont"/>
    <w:link w:val="Heading1"/>
    <w:rsid w:val="009A75E4"/>
    <w:rPr>
      <w:rFonts w:ascii="Times New Roman Bold" w:eastAsia="Times New Roman" w:hAnsi="Times New Roman Bold"/>
      <w:b/>
      <w:szCs w:val="20"/>
    </w:rPr>
  </w:style>
  <w:style w:type="table" w:styleId="TableGrid">
    <w:name w:val="Table Grid"/>
    <w:basedOn w:val="TableNormal"/>
    <w:uiPriority w:val="39"/>
    <w:rsid w:val="003A1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103A"/>
    <w:pPr>
      <w:autoSpaceDE w:val="0"/>
      <w:autoSpaceDN w:val="0"/>
      <w:adjustRightInd w:val="0"/>
      <w:spacing w:after="0" w:line="240" w:lineRule="auto"/>
    </w:pPr>
    <w:rPr>
      <w:rFonts w:ascii="NewsGoth TL" w:hAnsi="NewsGoth TL" w:cs="NewsGoth TL"/>
      <w:color w:val="000000"/>
      <w:szCs w:val="24"/>
    </w:rPr>
  </w:style>
  <w:style w:type="character" w:customStyle="1" w:styleId="BodyTextChar2">
    <w:name w:val="Body Text Char2"/>
    <w:aliases w:val="b Char,uvlaka 3 Char,plain Char1,plain Char Char,b1 Char,uvlaka 31 Char,Body Text Char1 Char,Body Text Char Char Char,Body Text1 Char"/>
    <w:link w:val="BodyText"/>
    <w:locked/>
    <w:rsid w:val="00A207A8"/>
    <w:rPr>
      <w:rFonts w:ascii="RimTimes" w:hAnsi="RimTimes"/>
    </w:rPr>
  </w:style>
  <w:style w:type="paragraph" w:styleId="BodyText">
    <w:name w:val="Body Text"/>
    <w:aliases w:val="b,uvlaka 3,plain,plain Char,b1,uvlaka 31,Body Text Char1,Body Text Char Char,Body Text1"/>
    <w:basedOn w:val="Normal"/>
    <w:link w:val="BodyTextChar2"/>
    <w:unhideWhenUsed/>
    <w:rsid w:val="00A207A8"/>
    <w:pPr>
      <w:widowControl w:val="0"/>
      <w:spacing w:after="120" w:line="240" w:lineRule="auto"/>
    </w:pPr>
    <w:rPr>
      <w:rFonts w:ascii="RimTimes" w:hAnsi="RimTimes"/>
    </w:rPr>
  </w:style>
  <w:style w:type="character" w:customStyle="1" w:styleId="BodyTextChar">
    <w:name w:val="Body Text Char"/>
    <w:basedOn w:val="DefaultParagraphFont"/>
    <w:uiPriority w:val="99"/>
    <w:semiHidden/>
    <w:rsid w:val="00A207A8"/>
  </w:style>
  <w:style w:type="paragraph" w:styleId="BodyTextIndent">
    <w:name w:val="Body Text Indent"/>
    <w:basedOn w:val="Normal"/>
    <w:link w:val="BodyTextIndentChar"/>
    <w:uiPriority w:val="99"/>
    <w:semiHidden/>
    <w:unhideWhenUsed/>
    <w:rsid w:val="00E133EB"/>
    <w:pPr>
      <w:spacing w:after="120"/>
      <w:ind w:left="283"/>
    </w:pPr>
  </w:style>
  <w:style w:type="character" w:customStyle="1" w:styleId="BodyTextIndentChar">
    <w:name w:val="Body Text Indent Char"/>
    <w:basedOn w:val="DefaultParagraphFont"/>
    <w:link w:val="BodyTextIndent"/>
    <w:uiPriority w:val="99"/>
    <w:semiHidden/>
    <w:rsid w:val="00E133EB"/>
  </w:style>
  <w:style w:type="character" w:customStyle="1" w:styleId="ListParagraphChar">
    <w:name w:val="List Paragraph Char"/>
    <w:aliases w:val="Virsraksti Char"/>
    <w:link w:val="ListParagraph"/>
    <w:qFormat/>
    <w:rsid w:val="007F6F20"/>
  </w:style>
  <w:style w:type="paragraph" w:customStyle="1" w:styleId="naisf">
    <w:name w:val="naisf"/>
    <w:basedOn w:val="Normal"/>
    <w:rsid w:val="007F6F20"/>
    <w:pPr>
      <w:spacing w:before="100" w:after="100" w:line="240" w:lineRule="auto"/>
      <w:jc w:val="both"/>
    </w:pPr>
    <w:rPr>
      <w:rFonts w:eastAsia="Times New Roman"/>
      <w:szCs w:val="20"/>
      <w:lang w:val="en-GB"/>
    </w:rPr>
  </w:style>
  <w:style w:type="character" w:customStyle="1" w:styleId="field-text">
    <w:name w:val="field-text"/>
    <w:basedOn w:val="DefaultParagraphFont"/>
    <w:rsid w:val="008B5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124830">
      <w:bodyDiv w:val="1"/>
      <w:marLeft w:val="0"/>
      <w:marRight w:val="0"/>
      <w:marTop w:val="0"/>
      <w:marBottom w:val="0"/>
      <w:divBdr>
        <w:top w:val="none" w:sz="0" w:space="0" w:color="auto"/>
        <w:left w:val="none" w:sz="0" w:space="0" w:color="auto"/>
        <w:bottom w:val="none" w:sz="0" w:space="0" w:color="auto"/>
        <w:right w:val="none" w:sz="0" w:space="0" w:color="auto"/>
      </w:divBdr>
    </w:div>
    <w:div w:id="448625198">
      <w:bodyDiv w:val="1"/>
      <w:marLeft w:val="0"/>
      <w:marRight w:val="0"/>
      <w:marTop w:val="0"/>
      <w:marBottom w:val="0"/>
      <w:divBdr>
        <w:top w:val="none" w:sz="0" w:space="0" w:color="auto"/>
        <w:left w:val="none" w:sz="0" w:space="0" w:color="auto"/>
        <w:bottom w:val="none" w:sz="0" w:space="0" w:color="auto"/>
        <w:right w:val="none" w:sz="0" w:space="0" w:color="auto"/>
      </w:divBdr>
    </w:div>
    <w:div w:id="502865836">
      <w:bodyDiv w:val="1"/>
      <w:marLeft w:val="0"/>
      <w:marRight w:val="0"/>
      <w:marTop w:val="0"/>
      <w:marBottom w:val="0"/>
      <w:divBdr>
        <w:top w:val="none" w:sz="0" w:space="0" w:color="auto"/>
        <w:left w:val="none" w:sz="0" w:space="0" w:color="auto"/>
        <w:bottom w:val="none" w:sz="0" w:space="0" w:color="auto"/>
        <w:right w:val="none" w:sz="0" w:space="0" w:color="auto"/>
      </w:divBdr>
    </w:div>
    <w:div w:id="1145707897">
      <w:bodyDiv w:val="1"/>
      <w:marLeft w:val="0"/>
      <w:marRight w:val="0"/>
      <w:marTop w:val="0"/>
      <w:marBottom w:val="0"/>
      <w:divBdr>
        <w:top w:val="none" w:sz="0" w:space="0" w:color="auto"/>
        <w:left w:val="none" w:sz="0" w:space="0" w:color="auto"/>
        <w:bottom w:val="none" w:sz="0" w:space="0" w:color="auto"/>
        <w:right w:val="none" w:sz="0" w:space="0" w:color="auto"/>
      </w:divBdr>
    </w:div>
    <w:div w:id="1435857527">
      <w:bodyDiv w:val="1"/>
      <w:marLeft w:val="0"/>
      <w:marRight w:val="0"/>
      <w:marTop w:val="0"/>
      <w:marBottom w:val="0"/>
      <w:divBdr>
        <w:top w:val="none" w:sz="0" w:space="0" w:color="auto"/>
        <w:left w:val="none" w:sz="0" w:space="0" w:color="auto"/>
        <w:bottom w:val="none" w:sz="0" w:space="0" w:color="auto"/>
        <w:right w:val="none" w:sz="0" w:space="0" w:color="auto"/>
      </w:divBdr>
    </w:div>
    <w:div w:id="1587884821">
      <w:bodyDiv w:val="1"/>
      <w:marLeft w:val="0"/>
      <w:marRight w:val="0"/>
      <w:marTop w:val="0"/>
      <w:marBottom w:val="0"/>
      <w:divBdr>
        <w:top w:val="none" w:sz="0" w:space="0" w:color="auto"/>
        <w:left w:val="none" w:sz="0" w:space="0" w:color="auto"/>
        <w:bottom w:val="none" w:sz="0" w:space="0" w:color="auto"/>
        <w:right w:val="none" w:sz="0" w:space="0" w:color="auto"/>
      </w:divBdr>
    </w:div>
    <w:div w:id="182427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a.lucinska@dobelesnamsaimniek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uristapaligs@doebelesnamsaimnieks.lv" TargetMode="External"/><Relationship Id="rId12" Type="http://schemas.openxmlformats.org/officeDocument/2006/relationships/hyperlink" Target="mailto:janis.kreicbergs@dobelesnamsaimniek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belesnamsaimnieks.lv/" TargetMode="External"/><Relationship Id="rId11" Type="http://schemas.openxmlformats.org/officeDocument/2006/relationships/hyperlink" Target="mailto:ona.lucinska@dobelesnamsaimnieks.lv" TargetMode="External"/><Relationship Id="rId5" Type="http://schemas.openxmlformats.org/officeDocument/2006/relationships/webSettings" Target="webSettings.xml"/><Relationship Id="rId10"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mailto:janis.kreicbergs@dobelesnamsaimniek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1144C-E7DE-429E-AEC3-1434A10DB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15</Pages>
  <Words>20837</Words>
  <Characters>11878</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23</cp:revision>
  <cp:lastPrinted>2021-01-27T13:33:00Z</cp:lastPrinted>
  <dcterms:created xsi:type="dcterms:W3CDTF">2020-10-21T05:56:00Z</dcterms:created>
  <dcterms:modified xsi:type="dcterms:W3CDTF">2021-01-28T08:09:00Z</dcterms:modified>
</cp:coreProperties>
</file>